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AFE65D" w14:textId="61D963BE" w:rsidR="00F81026" w:rsidRPr="003719F7" w:rsidRDefault="003719F7" w:rsidP="003719F7">
      <w:pPr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3719F7">
        <w:rPr>
          <w:rFonts w:ascii="Times New Roman" w:hAnsi="Times New Roman" w:cs="Times New Roman"/>
          <w:sz w:val="24"/>
          <w:szCs w:val="24"/>
          <w:lang w:val="pl-PL"/>
        </w:rPr>
        <w:t>Paprotniki</w:t>
      </w:r>
    </w:p>
    <w:p w14:paraId="3DA82758" w14:textId="3218A36B" w:rsidR="003719F7" w:rsidRPr="003719F7" w:rsidRDefault="003719F7" w:rsidP="003719F7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(0-1)</w:t>
      </w:r>
    </w:p>
    <w:p w14:paraId="4C5E7B39" w14:textId="07A03527" w:rsidR="003719F7" w:rsidRDefault="00275558" w:rsidP="003719F7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pl-PL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Paprotniki jako pierwsze rośliny cechują się organową i naczyniową budową.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br/>
      </w: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pl-PL"/>
          <w14:ligatures w14:val="none"/>
        </w:rPr>
        <w:t>Na podstawie własnej wiedzy odpowiedz na pytania:</w:t>
      </w:r>
    </w:p>
    <w:p w14:paraId="1D14CFE2" w14:textId="3293E726" w:rsidR="00275558" w:rsidRPr="00275558" w:rsidRDefault="00275558" w:rsidP="00275558">
      <w:pPr>
        <w:pStyle w:val="Akapitzlist"/>
        <w:numPr>
          <w:ilvl w:val="0"/>
          <w:numId w:val="1"/>
        </w:numPr>
        <w:rPr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Co to znaczy, że paprotniki są organowcami?</w:t>
      </w:r>
    </w:p>
    <w:p w14:paraId="73269E7D" w14:textId="441F420B" w:rsidR="00275558" w:rsidRPr="00275558" w:rsidRDefault="00275558" w:rsidP="00275558">
      <w:pPr>
        <w:pStyle w:val="Akapitzlist"/>
        <w:numPr>
          <w:ilvl w:val="0"/>
          <w:numId w:val="1"/>
        </w:numPr>
        <w:rPr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Co to znaczy, że paprotniki są naczyniowcami?</w:t>
      </w:r>
    </w:p>
    <w:p w14:paraId="625F51A1" w14:textId="26D3AFEF" w:rsidR="00275558" w:rsidRPr="00275558" w:rsidRDefault="00275558" w:rsidP="00275558">
      <w:pPr>
        <w:pStyle w:val="Akapitzlist"/>
        <w:numPr>
          <w:ilvl w:val="0"/>
          <w:numId w:val="1"/>
        </w:numPr>
        <w:rPr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Z czego składa się wiązka przewodząca paprotników? Jaki jest to typ wiązki przewodzącej?</w:t>
      </w:r>
    </w:p>
    <w:p w14:paraId="5F6C523B" w14:textId="77777777" w:rsidR="00275558" w:rsidRDefault="00275558" w:rsidP="0027555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8B556F1" w14:textId="0BD98148" w:rsidR="00275558" w:rsidRPr="003719F7" w:rsidRDefault="00275558" w:rsidP="00275558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2</w:t>
      </w: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(0-1)</w:t>
      </w:r>
    </w:p>
    <w:p w14:paraId="414A2AC2" w14:textId="04361CC7" w:rsidR="00275558" w:rsidRDefault="00275558" w:rsidP="00275558">
      <w:pPr>
        <w:tabs>
          <w:tab w:val="left" w:pos="1328"/>
        </w:tabs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F79A73E" wp14:editId="5439BC3D">
            <wp:simplePos x="0" y="0"/>
            <wp:positionH relativeFrom="column">
              <wp:posOffset>4567555</wp:posOffset>
            </wp:positionH>
            <wp:positionV relativeFrom="page">
              <wp:posOffset>2651760</wp:posOffset>
            </wp:positionV>
            <wp:extent cx="1775460" cy="2424430"/>
            <wp:effectExtent l="0" t="0" r="0" b="0"/>
            <wp:wrapThrough wrapText="bothSides">
              <wp:wrapPolygon edited="0">
                <wp:start x="0" y="0"/>
                <wp:lineTo x="0" y="21385"/>
                <wp:lineTo x="21322" y="21385"/>
                <wp:lineTo x="21322" y="0"/>
                <wp:lineTo x="0" y="0"/>
              </wp:wrapPolygon>
            </wp:wrapThrough>
            <wp:docPr id="13749788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7886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Paprotniki są organowcami. Wykształcają różne rodzaje liści, posiadają pęd, a także korzenie.</w:t>
      </w:r>
    </w:p>
    <w:p w14:paraId="2364AFED" w14:textId="07AC9E00" w:rsidR="00275558" w:rsidRPr="00275558" w:rsidRDefault="00275558" w:rsidP="00275558">
      <w:pPr>
        <w:pStyle w:val="Akapitzlist"/>
        <w:numPr>
          <w:ilvl w:val="0"/>
          <w:numId w:val="2"/>
        </w:numPr>
        <w:tabs>
          <w:tab w:val="left" w:pos="3128"/>
        </w:tabs>
        <w:spacing w:line="276" w:lineRule="auto"/>
        <w:rPr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Określ za co odpowiedzialne są trofofile, 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sporotrofofile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>, a za co sporofile.</w:t>
      </w:r>
    </w:p>
    <w:p w14:paraId="0C2AD0D5" w14:textId="3FC0842B" w:rsidR="00275558" w:rsidRPr="00275558" w:rsidRDefault="00275558" w:rsidP="00275558">
      <w:pPr>
        <w:pStyle w:val="Akapitzlist"/>
        <w:numPr>
          <w:ilvl w:val="0"/>
          <w:numId w:val="2"/>
        </w:numPr>
        <w:tabs>
          <w:tab w:val="left" w:pos="3128"/>
        </w:tabs>
        <w:spacing w:line="276" w:lineRule="auto"/>
        <w:rPr>
          <w:lang w:val="pl-PL"/>
        </w:rPr>
      </w:pPr>
      <w:r w:rsidRPr="00275558">
        <w:rPr>
          <w:rFonts w:ascii="Times New Roman" w:hAnsi="Times New Roman" w:cs="Times New Roman"/>
          <w:sz w:val="24"/>
          <w:szCs w:val="24"/>
          <w:lang w:val="pl-PL"/>
        </w:rPr>
        <w:t>Określ, jak zazwyczaj nazywa się podziemną część łodygi paproci.</w:t>
      </w:r>
    </w:p>
    <w:p w14:paraId="2C2EBE31" w14:textId="676B46A6" w:rsidR="00275558" w:rsidRPr="00275558" w:rsidRDefault="00275558" w:rsidP="00275558">
      <w:pPr>
        <w:pStyle w:val="Akapitzlist"/>
        <w:numPr>
          <w:ilvl w:val="0"/>
          <w:numId w:val="2"/>
        </w:numPr>
        <w:tabs>
          <w:tab w:val="left" w:pos="3128"/>
        </w:tabs>
        <w:spacing w:line="276" w:lineRule="auto"/>
        <w:rPr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Określ, w której skórce (dolnej, górnej) liści paprotników występują aparaty szparkowe.</w:t>
      </w:r>
    </w:p>
    <w:p w14:paraId="6C08941C" w14:textId="793DFFC5" w:rsidR="00275558" w:rsidRPr="0046256A" w:rsidRDefault="00275558" w:rsidP="00275558">
      <w:pPr>
        <w:pStyle w:val="Akapitzlist"/>
        <w:numPr>
          <w:ilvl w:val="0"/>
          <w:numId w:val="2"/>
        </w:numPr>
        <w:tabs>
          <w:tab w:val="left" w:pos="3128"/>
        </w:tabs>
        <w:spacing w:line="276" w:lineRule="auto"/>
        <w:rPr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Nazwij rodzaje miękiszu asymilacyjnego, jakie posiadają paprotniki.</w:t>
      </w:r>
    </w:p>
    <w:p w14:paraId="2C56360E" w14:textId="372C89A6" w:rsidR="0046256A" w:rsidRPr="0068393D" w:rsidRDefault="0046256A" w:rsidP="00275558">
      <w:pPr>
        <w:pStyle w:val="Akapitzlist"/>
        <w:numPr>
          <w:ilvl w:val="0"/>
          <w:numId w:val="2"/>
        </w:numPr>
        <w:tabs>
          <w:tab w:val="left" w:pos="3128"/>
        </w:tabs>
        <w:spacing w:line="276" w:lineRule="auto"/>
        <w:rPr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Jakimi korzeniami cechują się paprotniki?</w:t>
      </w:r>
    </w:p>
    <w:p w14:paraId="6F723CFC" w14:textId="77777777" w:rsidR="0068393D" w:rsidRDefault="0068393D" w:rsidP="0068393D">
      <w:pPr>
        <w:tabs>
          <w:tab w:val="left" w:pos="3128"/>
        </w:tabs>
        <w:spacing w:line="276" w:lineRule="auto"/>
        <w:rPr>
          <w:lang w:val="pl-PL"/>
        </w:rPr>
      </w:pPr>
    </w:p>
    <w:p w14:paraId="4003051E" w14:textId="77777777" w:rsidR="0068393D" w:rsidRDefault="0068393D" w:rsidP="0068393D">
      <w:pPr>
        <w:tabs>
          <w:tab w:val="left" w:pos="3128"/>
        </w:tabs>
        <w:spacing w:line="276" w:lineRule="auto"/>
        <w:rPr>
          <w:lang w:val="pl-PL"/>
        </w:rPr>
      </w:pPr>
    </w:p>
    <w:p w14:paraId="0EE96F74" w14:textId="77777777" w:rsidR="008175F4" w:rsidRDefault="008175F4" w:rsidP="0068393D">
      <w:pPr>
        <w:tabs>
          <w:tab w:val="left" w:pos="3128"/>
        </w:tabs>
        <w:spacing w:line="276" w:lineRule="auto"/>
        <w:rPr>
          <w:lang w:val="pl-PL"/>
        </w:rPr>
      </w:pPr>
    </w:p>
    <w:p w14:paraId="4DB7CE6B" w14:textId="38A88164" w:rsidR="0068393D" w:rsidRPr="003719F7" w:rsidRDefault="0068393D" w:rsidP="0068393D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3</w:t>
      </w: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(0-1)</w:t>
      </w:r>
    </w:p>
    <w:p w14:paraId="43F89E62" w14:textId="7458ABEC" w:rsidR="0068393D" w:rsidRPr="0068393D" w:rsidRDefault="0068393D" w:rsidP="0068393D">
      <w:pPr>
        <w:tabs>
          <w:tab w:val="left" w:pos="3128"/>
        </w:tabs>
        <w:spacing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270F2182" wp14:editId="0A8546C1">
            <wp:simplePos x="0" y="0"/>
            <wp:positionH relativeFrom="column">
              <wp:posOffset>4567555</wp:posOffset>
            </wp:positionH>
            <wp:positionV relativeFrom="page">
              <wp:posOffset>2651760</wp:posOffset>
            </wp:positionV>
            <wp:extent cx="1775460" cy="2424430"/>
            <wp:effectExtent l="0" t="0" r="0" b="0"/>
            <wp:wrapThrough wrapText="bothSides">
              <wp:wrapPolygon edited="0">
                <wp:start x="0" y="0"/>
                <wp:lineTo x="0" y="21385"/>
                <wp:lineTo x="21322" y="21385"/>
                <wp:lineTo x="21322" y="0"/>
                <wp:lineTo x="0" y="0"/>
              </wp:wrapPolygon>
            </wp:wrapThrough>
            <wp:docPr id="792091531" name="Obraz 79209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7886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Do poniższych klas paprotników (1-</w:t>
      </w:r>
      <w:r w:rsidR="008175F4"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4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) dopasuj ich charakterystykę (A-</w:t>
      </w:r>
      <w:r w:rsidR="008175F4"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2694"/>
        <w:gridCol w:w="2835"/>
        <w:gridCol w:w="2835"/>
      </w:tblGrid>
      <w:tr w:rsidR="0068393D" w14:paraId="5CD86204" w14:textId="77777777" w:rsidTr="0068393D">
        <w:trPr>
          <w:trHeight w:val="398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063C5735" w14:textId="215489D9" w:rsidR="0068393D" w:rsidRPr="0068393D" w:rsidRDefault="0068393D" w:rsidP="0068393D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8393D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psyloty i psylofity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3EA347D" w14:textId="6DB0D2C5" w:rsidR="0068393D" w:rsidRPr="0068393D" w:rsidRDefault="0068393D" w:rsidP="0068393D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8393D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widłakowe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AEC8E01" w14:textId="703B3ACB" w:rsidR="0068393D" w:rsidRPr="0068393D" w:rsidRDefault="0068393D" w:rsidP="0068393D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8393D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skrzypowe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40109A19" w14:textId="377F5C93" w:rsidR="0068393D" w:rsidRPr="0068393D" w:rsidRDefault="0068393D" w:rsidP="0068393D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8393D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paprocie</w:t>
            </w:r>
          </w:p>
        </w:tc>
      </w:tr>
      <w:tr w:rsidR="0068393D" w14:paraId="317418D2" w14:textId="77777777" w:rsidTr="0068393D">
        <w:trPr>
          <w:trHeight w:val="491"/>
        </w:trPr>
        <w:tc>
          <w:tcPr>
            <w:tcW w:w="2376" w:type="dxa"/>
          </w:tcPr>
          <w:p w14:paraId="74351528" w14:textId="77777777" w:rsidR="0068393D" w:rsidRDefault="0068393D" w:rsidP="0068393D">
            <w:pPr>
              <w:tabs>
                <w:tab w:val="left" w:pos="3128"/>
              </w:tabs>
              <w:spacing w:line="276" w:lineRule="auto"/>
              <w:rPr>
                <w:lang w:val="pl-PL"/>
              </w:rPr>
            </w:pPr>
          </w:p>
        </w:tc>
        <w:tc>
          <w:tcPr>
            <w:tcW w:w="2694" w:type="dxa"/>
          </w:tcPr>
          <w:p w14:paraId="33799A57" w14:textId="77777777" w:rsidR="0068393D" w:rsidRDefault="0068393D" w:rsidP="0068393D">
            <w:pPr>
              <w:tabs>
                <w:tab w:val="left" w:pos="3128"/>
              </w:tabs>
              <w:spacing w:line="276" w:lineRule="auto"/>
              <w:rPr>
                <w:lang w:val="pl-PL"/>
              </w:rPr>
            </w:pPr>
          </w:p>
        </w:tc>
        <w:tc>
          <w:tcPr>
            <w:tcW w:w="2835" w:type="dxa"/>
          </w:tcPr>
          <w:p w14:paraId="5B22CA5B" w14:textId="77777777" w:rsidR="0068393D" w:rsidRDefault="0068393D" w:rsidP="0068393D">
            <w:pPr>
              <w:tabs>
                <w:tab w:val="left" w:pos="3128"/>
              </w:tabs>
              <w:spacing w:line="276" w:lineRule="auto"/>
              <w:rPr>
                <w:lang w:val="pl-PL"/>
              </w:rPr>
            </w:pPr>
          </w:p>
        </w:tc>
        <w:tc>
          <w:tcPr>
            <w:tcW w:w="2835" w:type="dxa"/>
          </w:tcPr>
          <w:p w14:paraId="60B9DB39" w14:textId="77777777" w:rsidR="0068393D" w:rsidRDefault="0068393D" w:rsidP="0068393D">
            <w:pPr>
              <w:tabs>
                <w:tab w:val="left" w:pos="3128"/>
              </w:tabs>
              <w:spacing w:line="276" w:lineRule="auto"/>
              <w:rPr>
                <w:lang w:val="pl-PL"/>
              </w:rPr>
            </w:pPr>
          </w:p>
        </w:tc>
      </w:tr>
    </w:tbl>
    <w:p w14:paraId="4F63D013" w14:textId="77777777" w:rsidR="0068393D" w:rsidRDefault="0068393D" w:rsidP="0068393D">
      <w:pPr>
        <w:tabs>
          <w:tab w:val="left" w:pos="3128"/>
        </w:tabs>
        <w:spacing w:line="276" w:lineRule="auto"/>
        <w:rPr>
          <w:lang w:val="pl-PL"/>
        </w:rPr>
      </w:pPr>
    </w:p>
    <w:p w14:paraId="6B89AE45" w14:textId="1A47F9FD" w:rsidR="0068393D" w:rsidRPr="0068393D" w:rsidRDefault="0068393D" w:rsidP="008175F4">
      <w:pPr>
        <w:tabs>
          <w:tab w:val="left" w:pos="3128"/>
        </w:tabs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68393D">
        <w:rPr>
          <w:rFonts w:ascii="Times New Roman" w:hAnsi="Times New Roman" w:cs="Times New Roman"/>
          <w:b/>
          <w:bCs/>
          <w:sz w:val="24"/>
          <w:szCs w:val="24"/>
          <w:lang w:val="pl-PL"/>
        </w:rPr>
        <w:t>A.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Wśród wielu ich gatunków, w paleozoiku występowały głównie drzewiaste kalamity, wykazujące przyrost wtórny na grubość. Obecnie reprezentowane są przez jedynie jeden rodzaj (łac.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>Equisetum)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 w:rsidR="008175F4">
        <w:rPr>
          <w:rFonts w:ascii="Times New Roman" w:hAnsi="Times New Roman" w:cs="Times New Roman"/>
          <w:sz w:val="24"/>
          <w:szCs w:val="24"/>
          <w:lang w:val="pl-PL"/>
        </w:rPr>
        <w:t>Spośród wszystkich paprotników, to właśnie wśród nich wyróżnia się najcenniejszą roślinę leczniczą.</w:t>
      </w:r>
    </w:p>
    <w:p w14:paraId="577E2F21" w14:textId="28DF92A9" w:rsidR="0068393D" w:rsidRPr="0068393D" w:rsidRDefault="0068393D" w:rsidP="008175F4">
      <w:pPr>
        <w:tabs>
          <w:tab w:val="left" w:pos="3128"/>
        </w:tabs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68393D">
        <w:rPr>
          <w:rFonts w:ascii="Times New Roman" w:hAnsi="Times New Roman" w:cs="Times New Roman"/>
          <w:b/>
          <w:bCs/>
          <w:sz w:val="24"/>
          <w:szCs w:val="24"/>
          <w:lang w:val="pl-PL"/>
        </w:rPr>
        <w:t>B.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l-PL"/>
        </w:rPr>
        <w:t>Ich okres świetności przypisuje się na głownie dewon i karbon. Osiągały zarówno niewielkie rozmiary (np. prawidłakowce), jak i rozrastały się drzewiasto (sigilarie i lepidodendronowce). Pokłady węgla kamiennego powstawały głównie z nich.</w:t>
      </w:r>
    </w:p>
    <w:p w14:paraId="7A265899" w14:textId="1A329B26" w:rsidR="0068393D" w:rsidRPr="0068393D" w:rsidRDefault="0068393D" w:rsidP="008175F4">
      <w:pPr>
        <w:tabs>
          <w:tab w:val="left" w:pos="3128"/>
        </w:tabs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68393D">
        <w:rPr>
          <w:rFonts w:ascii="Times New Roman" w:hAnsi="Times New Roman" w:cs="Times New Roman"/>
          <w:b/>
          <w:bCs/>
          <w:sz w:val="24"/>
          <w:szCs w:val="24"/>
          <w:lang w:val="pl-PL"/>
        </w:rPr>
        <w:t>C.</w:t>
      </w:r>
      <w:r w:rsidRPr="0068393D">
        <w:rPr>
          <w:rFonts w:ascii="Times New Roman" w:hAnsi="Times New Roman" w:cs="Times New Roman"/>
          <w:sz w:val="24"/>
          <w:szCs w:val="24"/>
          <w:lang w:val="pl-PL"/>
        </w:rPr>
        <w:t xml:space="preserve"> Są to najprymitywniejsze lądowe rośliny, które żyły w sylurze i dewonie. Ich sporofit był zbudowany z płożącej się poziomo łodygi i wyrastającej z niej zielonych rozgałęzień, na których szczytach znajdowały się zarodniki. Gametofit – podobny do sporofitu – był najprawdopodobniej dużo mniejszy.</w:t>
      </w:r>
    </w:p>
    <w:p w14:paraId="7966FEB6" w14:textId="6A76AC41" w:rsidR="0068393D" w:rsidRPr="008175F4" w:rsidRDefault="0068393D" w:rsidP="008175F4">
      <w:pPr>
        <w:tabs>
          <w:tab w:val="left" w:pos="3128"/>
        </w:tabs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68393D">
        <w:rPr>
          <w:rFonts w:ascii="Times New Roman" w:hAnsi="Times New Roman" w:cs="Times New Roman"/>
          <w:b/>
          <w:bCs/>
          <w:sz w:val="24"/>
          <w:szCs w:val="24"/>
          <w:lang w:val="pl-PL"/>
        </w:rPr>
        <w:t>D.</w:t>
      </w:r>
      <w:r w:rsidR="008175F4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="008175F4">
        <w:rPr>
          <w:rFonts w:ascii="Times New Roman" w:hAnsi="Times New Roman" w:cs="Times New Roman"/>
          <w:sz w:val="24"/>
          <w:szCs w:val="24"/>
          <w:lang w:val="pl-PL"/>
        </w:rPr>
        <w:t>Stanowią współcześnie największą i najbardziej zróżnicowaną klasę paprotników. Większość gatunków ma duże, zielone liście, w młodości zwinięte w kształt pastorału. Na spodnich stronach liści mieszczą się zarodnie zebrane w sorusy.</w:t>
      </w:r>
    </w:p>
    <w:p w14:paraId="273DA997" w14:textId="07602373" w:rsidR="00A55A67" w:rsidRPr="003719F7" w:rsidRDefault="00A55A67" w:rsidP="00A55A67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lastRenderedPageBreak/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4</w:t>
      </w: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(0-1)</w:t>
      </w:r>
    </w:p>
    <w:p w14:paraId="1F4EB576" w14:textId="77777777" w:rsidR="00A55A67" w:rsidRPr="00A55A67" w:rsidRDefault="00A55A67" w:rsidP="00A55A67">
      <w:pPr>
        <w:tabs>
          <w:tab w:val="left" w:pos="3128"/>
        </w:tabs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 xml:space="preserve">Paprotniki mogą być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jednakozarodnikowe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 xml:space="preserve"> (</w:t>
      </w:r>
      <w:proofErr w:type="spellStart"/>
      <w:r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pl-PL"/>
          <w14:ligatures w14:val="none"/>
        </w:rPr>
        <w:t>isosporae</w:t>
      </w:r>
      <w:proofErr w:type="spellEnd"/>
      <w:r w:rsidRPr="00A55A67"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)</w:t>
      </w:r>
      <w:r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lub różnozarodnikowe (</w:t>
      </w:r>
      <w:proofErr w:type="spellStart"/>
      <w:r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pl-PL"/>
          <w14:ligatures w14:val="none"/>
        </w:rPr>
        <w:t>heterosporae</w:t>
      </w:r>
      <w:proofErr w:type="spellEnd"/>
      <w:r w:rsidRPr="00A55A67"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)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 xml:space="preserve">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9075"/>
        <w:gridCol w:w="563"/>
        <w:gridCol w:w="593"/>
      </w:tblGrid>
      <w:tr w:rsidR="00A55A67" w14:paraId="7D317455" w14:textId="77777777" w:rsidTr="00A55A67">
        <w:trPr>
          <w:trHeight w:val="517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41C9E846" w14:textId="79D8D50D" w:rsidR="00A55A67" w:rsidRDefault="00A55A67" w:rsidP="00A55A67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1.</w:t>
            </w:r>
          </w:p>
        </w:tc>
        <w:tc>
          <w:tcPr>
            <w:tcW w:w="9213" w:type="dxa"/>
            <w:vAlign w:val="center"/>
          </w:tcPr>
          <w:p w14:paraId="79E09B12" w14:textId="0667BFC0" w:rsidR="00A55A67" w:rsidRPr="00A55A67" w:rsidRDefault="00A55A67" w:rsidP="00A55A67">
            <w:pPr>
              <w:tabs>
                <w:tab w:val="left" w:pos="312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Jednakozarodnikowe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wytwarzają zarodniki nieróżniące się morfologiczne, natomiast są zróżnicowane płciowo. </w:t>
            </w:r>
          </w:p>
        </w:tc>
        <w:tc>
          <w:tcPr>
            <w:tcW w:w="567" w:type="dxa"/>
            <w:vAlign w:val="center"/>
          </w:tcPr>
          <w:p w14:paraId="38A9F2FB" w14:textId="63FC8AD4" w:rsidR="00A55A67" w:rsidRDefault="00A55A67" w:rsidP="00A55A67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P</w:t>
            </w:r>
          </w:p>
        </w:tc>
        <w:tc>
          <w:tcPr>
            <w:tcW w:w="598" w:type="dxa"/>
            <w:vAlign w:val="center"/>
          </w:tcPr>
          <w:p w14:paraId="6ADB6152" w14:textId="23C13740" w:rsidR="00A55A67" w:rsidRDefault="00A55A67" w:rsidP="00A55A67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F</w:t>
            </w:r>
          </w:p>
        </w:tc>
      </w:tr>
      <w:tr w:rsidR="00A55A67" w14:paraId="7559CB47" w14:textId="77777777" w:rsidTr="00A55A67">
        <w:trPr>
          <w:trHeight w:val="553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6D48D04B" w14:textId="51E26A17" w:rsidR="00A55A67" w:rsidRDefault="00A55A67" w:rsidP="00A55A67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2.</w:t>
            </w:r>
          </w:p>
        </w:tc>
        <w:tc>
          <w:tcPr>
            <w:tcW w:w="9213" w:type="dxa"/>
            <w:vAlign w:val="center"/>
          </w:tcPr>
          <w:p w14:paraId="1D6BD159" w14:textId="690120BF" w:rsidR="00A55A67" w:rsidRPr="00A55A67" w:rsidRDefault="00A55A67" w:rsidP="00A55A67">
            <w:pPr>
              <w:tabs>
                <w:tab w:val="left" w:pos="312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Gdy paprotnik jest jednopienny, oznacza to, że rodniostany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plemniostany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znajdują się na jednym przedroślu.</w:t>
            </w:r>
          </w:p>
        </w:tc>
        <w:tc>
          <w:tcPr>
            <w:tcW w:w="567" w:type="dxa"/>
            <w:vAlign w:val="center"/>
          </w:tcPr>
          <w:p w14:paraId="4C4AFFCC" w14:textId="6A66D0D8" w:rsidR="00A55A67" w:rsidRDefault="00A55A67" w:rsidP="00A55A67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P</w:t>
            </w:r>
          </w:p>
        </w:tc>
        <w:tc>
          <w:tcPr>
            <w:tcW w:w="598" w:type="dxa"/>
            <w:vAlign w:val="center"/>
          </w:tcPr>
          <w:p w14:paraId="74442559" w14:textId="46714760" w:rsidR="00A55A67" w:rsidRDefault="00A55A67" w:rsidP="00A55A67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F</w:t>
            </w:r>
          </w:p>
        </w:tc>
      </w:tr>
      <w:tr w:rsidR="00A55A67" w14:paraId="060683BC" w14:textId="77777777" w:rsidTr="00A55A67">
        <w:trPr>
          <w:trHeight w:val="561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10D85E0E" w14:textId="649CC258" w:rsidR="00A55A67" w:rsidRDefault="00A55A67" w:rsidP="00A55A67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3.</w:t>
            </w:r>
          </w:p>
        </w:tc>
        <w:tc>
          <w:tcPr>
            <w:tcW w:w="9213" w:type="dxa"/>
            <w:vAlign w:val="center"/>
          </w:tcPr>
          <w:p w14:paraId="579CEAEB" w14:textId="7F642AFE" w:rsidR="00A55A67" w:rsidRPr="00A55A67" w:rsidRDefault="00A55A67" w:rsidP="00A55A67">
            <w:pPr>
              <w:tabs>
                <w:tab w:val="left" w:pos="312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Przykładem paproci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jednakozarodnikowych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, ale dwupiennych jest narecznica samcza.</w:t>
            </w:r>
          </w:p>
        </w:tc>
        <w:tc>
          <w:tcPr>
            <w:tcW w:w="567" w:type="dxa"/>
            <w:vAlign w:val="center"/>
          </w:tcPr>
          <w:p w14:paraId="39ED1D2D" w14:textId="0566E9A8" w:rsidR="00A55A67" w:rsidRDefault="00A55A67" w:rsidP="00A55A67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P</w:t>
            </w:r>
          </w:p>
        </w:tc>
        <w:tc>
          <w:tcPr>
            <w:tcW w:w="598" w:type="dxa"/>
            <w:vAlign w:val="center"/>
          </w:tcPr>
          <w:p w14:paraId="58851F16" w14:textId="02CBFF67" w:rsidR="00A55A67" w:rsidRDefault="00A55A67" w:rsidP="00A55A67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F</w:t>
            </w:r>
          </w:p>
        </w:tc>
      </w:tr>
      <w:tr w:rsidR="00A55A67" w14:paraId="037541C3" w14:textId="77777777" w:rsidTr="00A55A67">
        <w:trPr>
          <w:trHeight w:val="541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42F8769F" w14:textId="49C9A7EC" w:rsidR="00A55A67" w:rsidRDefault="00A55A67" w:rsidP="00A55A67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4.</w:t>
            </w:r>
          </w:p>
        </w:tc>
        <w:tc>
          <w:tcPr>
            <w:tcW w:w="9213" w:type="dxa"/>
            <w:vAlign w:val="center"/>
          </w:tcPr>
          <w:p w14:paraId="50EB9BDC" w14:textId="3FC80D20" w:rsidR="00A55A67" w:rsidRPr="00A55A67" w:rsidRDefault="00A55A67" w:rsidP="00A55A67">
            <w:pPr>
              <w:tabs>
                <w:tab w:val="left" w:pos="312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A55A67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Widłak </w:t>
            </w:r>
            <w:proofErr w:type="spellStart"/>
            <w:r w:rsidRPr="00A55A67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goździsty</w:t>
            </w:r>
            <w:proofErr w:type="spellEnd"/>
            <w:r w:rsidRPr="00A55A67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jest przykładem widłaka </w:t>
            </w:r>
            <w:proofErr w:type="spellStart"/>
            <w:r w:rsidRPr="00A55A67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jednakozarodnikowego</w:t>
            </w:r>
            <w:proofErr w:type="spellEnd"/>
            <w:r w:rsidRPr="00A55A67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 Wytwarza on obupłciowe przedrośle.</w:t>
            </w:r>
          </w:p>
        </w:tc>
        <w:tc>
          <w:tcPr>
            <w:tcW w:w="567" w:type="dxa"/>
            <w:vAlign w:val="center"/>
          </w:tcPr>
          <w:p w14:paraId="79C7288D" w14:textId="581E76D2" w:rsidR="00A55A67" w:rsidRDefault="00A55A67" w:rsidP="00A55A67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P</w:t>
            </w:r>
          </w:p>
        </w:tc>
        <w:tc>
          <w:tcPr>
            <w:tcW w:w="598" w:type="dxa"/>
            <w:vAlign w:val="center"/>
          </w:tcPr>
          <w:p w14:paraId="686B9D0F" w14:textId="6711B781" w:rsidR="00A55A67" w:rsidRDefault="00A55A67" w:rsidP="00A55A67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F</w:t>
            </w:r>
          </w:p>
        </w:tc>
      </w:tr>
    </w:tbl>
    <w:p w14:paraId="423ABE24" w14:textId="2FD5273A" w:rsidR="0068393D" w:rsidRDefault="0068393D" w:rsidP="00A55A67">
      <w:pPr>
        <w:tabs>
          <w:tab w:val="left" w:pos="3128"/>
        </w:tabs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7D07536" w14:textId="513F508D" w:rsidR="00A55A67" w:rsidRPr="003719F7" w:rsidRDefault="00A55A67" w:rsidP="00A55A67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5</w:t>
      </w: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(0-1)</w:t>
      </w:r>
    </w:p>
    <w:p w14:paraId="04415785" w14:textId="05020CF0" w:rsidR="00A55A67" w:rsidRDefault="003F7E8D" w:rsidP="00A55A67">
      <w:pPr>
        <w:tabs>
          <w:tab w:val="left" w:pos="3128"/>
        </w:tabs>
        <w:spacing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</w:pPr>
      <w:r w:rsidRPr="00A55A67">
        <w:rPr>
          <w:rFonts w:ascii="Times New Roman" w:hAnsi="Times New Roman" w:cs="Times New Roman"/>
          <w:b/>
          <w:bCs/>
          <w:noProof/>
          <w:sz w:val="24"/>
          <w:szCs w:val="24"/>
          <w:lang w:val="pl-PL"/>
        </w:rPr>
        <w:drawing>
          <wp:anchor distT="0" distB="0" distL="114300" distR="114300" simplePos="0" relativeHeight="251645440" behindDoc="0" locked="0" layoutInCell="1" allowOverlap="1" wp14:anchorId="195C848A" wp14:editId="2B1D6985">
            <wp:simplePos x="0" y="0"/>
            <wp:positionH relativeFrom="column">
              <wp:posOffset>3911600</wp:posOffset>
            </wp:positionH>
            <wp:positionV relativeFrom="paragraph">
              <wp:posOffset>33655</wp:posOffset>
            </wp:positionV>
            <wp:extent cx="2557145" cy="2681605"/>
            <wp:effectExtent l="0" t="0" r="0" b="0"/>
            <wp:wrapThrough wrapText="bothSides">
              <wp:wrapPolygon edited="0">
                <wp:start x="0" y="0"/>
                <wp:lineTo x="0" y="21482"/>
                <wp:lineTo x="21402" y="21482"/>
                <wp:lineTo x="21402" y="0"/>
                <wp:lineTo x="0" y="0"/>
              </wp:wrapPolygon>
            </wp:wrapThrough>
            <wp:docPr id="10656240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2401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/>
                    <a:stretch/>
                  </pic:blipFill>
                  <pic:spPr bwMode="auto">
                    <a:xfrm>
                      <a:off x="0" y="0"/>
                      <a:ext cx="2557145" cy="268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A67"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Skrzyp polny wytwarza dwa rodzaje pędów.</w:t>
      </w:r>
    </w:p>
    <w:p w14:paraId="374F2934" w14:textId="2BB59491" w:rsidR="00A55A67" w:rsidRPr="00D3798A" w:rsidRDefault="00D3798A" w:rsidP="00D3798A">
      <w:pPr>
        <w:pStyle w:val="Akapitzlist"/>
        <w:numPr>
          <w:ilvl w:val="0"/>
          <w:numId w:val="4"/>
        </w:numPr>
        <w:tabs>
          <w:tab w:val="left" w:pos="3128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Określ, który z nich jest pędem letnim, a który pędem wiosennym.</w:t>
      </w:r>
    </w:p>
    <w:p w14:paraId="2F83B770" w14:textId="77777777" w:rsidR="00D3798A" w:rsidRPr="00D3798A" w:rsidRDefault="00D3798A" w:rsidP="00D3798A">
      <w:pPr>
        <w:pStyle w:val="Akapitzlist"/>
        <w:tabs>
          <w:tab w:val="left" w:pos="3128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4BCCEC7" w14:textId="55D5996A" w:rsidR="00D3798A" w:rsidRPr="00D3798A" w:rsidRDefault="00D3798A" w:rsidP="00D3798A">
      <w:pPr>
        <w:pStyle w:val="Akapitzlist"/>
        <w:numPr>
          <w:ilvl w:val="0"/>
          <w:numId w:val="4"/>
        </w:numPr>
        <w:tabs>
          <w:tab w:val="left" w:pos="3128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Określ funkcję każdego z nich.</w:t>
      </w:r>
    </w:p>
    <w:p w14:paraId="75985AF3" w14:textId="33D308EE" w:rsidR="00D3798A" w:rsidRPr="00D3798A" w:rsidRDefault="00D3798A" w:rsidP="00D3798A">
      <w:pPr>
        <w:pStyle w:val="Akapitzlist"/>
        <w:numPr>
          <w:ilvl w:val="0"/>
          <w:numId w:val="4"/>
        </w:numPr>
        <w:tabs>
          <w:tab w:val="left" w:pos="3128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Zaznacz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rysunku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łos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 xml:space="preserve"> zarodnionośny.</w:t>
      </w:r>
    </w:p>
    <w:p w14:paraId="6CED1E73" w14:textId="6A83FBDD" w:rsidR="00D3798A" w:rsidRPr="00D3798A" w:rsidRDefault="00D3798A" w:rsidP="00D3798A">
      <w:pPr>
        <w:pStyle w:val="Akapitzlist"/>
        <w:numPr>
          <w:ilvl w:val="0"/>
          <w:numId w:val="4"/>
        </w:numPr>
        <w:tabs>
          <w:tab w:val="left" w:pos="3128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Jak nazywamy strukturę, w którą zwinięte są liście skrzypu polnego?</w:t>
      </w:r>
    </w:p>
    <w:p w14:paraId="331470B0" w14:textId="77777777" w:rsidR="00D3798A" w:rsidRPr="00D3798A" w:rsidRDefault="00D3798A" w:rsidP="00D3798A">
      <w:pPr>
        <w:pStyle w:val="Akapitzlist"/>
        <w:tabs>
          <w:tab w:val="left" w:pos="3128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0FB59F1E" w14:textId="65BAA855" w:rsidR="00271EA6" w:rsidRPr="00271EA6" w:rsidRDefault="00D3798A" w:rsidP="00271EA6">
      <w:pPr>
        <w:pStyle w:val="Akapitzlist"/>
        <w:numPr>
          <w:ilvl w:val="0"/>
          <w:numId w:val="4"/>
        </w:numPr>
        <w:tabs>
          <w:tab w:val="left" w:pos="3128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Wyjaśnij, jaki wpływ na nazwę skrzypów ma</w:t>
      </w:r>
      <w:r>
        <w:rPr>
          <w:rFonts w:ascii="Times New Roman" w:hAnsi="Times New Roman" w:cs="Times New Roman"/>
          <w:sz w:val="24"/>
          <w:szCs w:val="24"/>
          <w:lang w:val="pl-PL"/>
        </w:rPr>
        <w:br/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wysycenie krzemionką ścian komórkowych komórek tworzących ich tkankę wzmacniającą.</w:t>
      </w:r>
    </w:p>
    <w:p w14:paraId="0D751683" w14:textId="5FED5B02" w:rsidR="00271EA6" w:rsidRDefault="00271EA6" w:rsidP="00271EA6">
      <w:pPr>
        <w:tabs>
          <w:tab w:val="left" w:pos="4223"/>
        </w:tabs>
        <w:rPr>
          <w:lang w:val="pl-PL"/>
        </w:rPr>
      </w:pPr>
      <w:r>
        <w:rPr>
          <w:lang w:val="pl-PL"/>
        </w:rPr>
        <w:tab/>
      </w:r>
    </w:p>
    <w:p w14:paraId="38C09771" w14:textId="77777777" w:rsidR="00271EA6" w:rsidRPr="003719F7" w:rsidRDefault="00271EA6" w:rsidP="00271EA6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5</w:t>
      </w: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(0-1)</w:t>
      </w:r>
    </w:p>
    <w:p w14:paraId="55552AA1" w14:textId="2F1DA067" w:rsidR="00271EA6" w:rsidRDefault="00271EA6" w:rsidP="00271EA6">
      <w:pPr>
        <w:tabs>
          <w:tab w:val="left" w:pos="4223"/>
        </w:tabs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Oceń prawdziwość poniższych zdań dotyczących skrzypów.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9075"/>
        <w:gridCol w:w="563"/>
        <w:gridCol w:w="593"/>
      </w:tblGrid>
      <w:tr w:rsidR="00271EA6" w:rsidRPr="00271EA6" w14:paraId="152A2618" w14:textId="77777777" w:rsidTr="00271EA6">
        <w:trPr>
          <w:trHeight w:val="517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0C163D78" w14:textId="77777777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1.</w:t>
            </w:r>
          </w:p>
        </w:tc>
        <w:tc>
          <w:tcPr>
            <w:tcW w:w="9213" w:type="dxa"/>
            <w:vAlign w:val="center"/>
          </w:tcPr>
          <w:p w14:paraId="4C40E4A8" w14:textId="4E53DA5C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Mają rozdzielnopłciowe przedrośle.</w:t>
            </w:r>
          </w:p>
        </w:tc>
        <w:tc>
          <w:tcPr>
            <w:tcW w:w="567" w:type="dxa"/>
            <w:vAlign w:val="center"/>
          </w:tcPr>
          <w:p w14:paraId="7090E67B" w14:textId="77777777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</w:t>
            </w:r>
          </w:p>
        </w:tc>
        <w:tc>
          <w:tcPr>
            <w:tcW w:w="598" w:type="dxa"/>
            <w:vAlign w:val="center"/>
          </w:tcPr>
          <w:p w14:paraId="01E6FAA4" w14:textId="77777777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F</w:t>
            </w:r>
          </w:p>
        </w:tc>
      </w:tr>
      <w:tr w:rsidR="00271EA6" w:rsidRPr="00271EA6" w14:paraId="1F47F6CF" w14:textId="77777777" w:rsidTr="00271EA6">
        <w:trPr>
          <w:trHeight w:val="553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0D042943" w14:textId="77777777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2.</w:t>
            </w:r>
          </w:p>
        </w:tc>
        <w:tc>
          <w:tcPr>
            <w:tcW w:w="9213" w:type="dxa"/>
            <w:vAlign w:val="center"/>
          </w:tcPr>
          <w:p w14:paraId="73AF9ED7" w14:textId="445DAC05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Organy rozmnażania znajdują się na szczytach pędów.</w:t>
            </w:r>
          </w:p>
        </w:tc>
        <w:tc>
          <w:tcPr>
            <w:tcW w:w="567" w:type="dxa"/>
            <w:vAlign w:val="center"/>
          </w:tcPr>
          <w:p w14:paraId="336DA474" w14:textId="77777777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</w:t>
            </w:r>
          </w:p>
        </w:tc>
        <w:tc>
          <w:tcPr>
            <w:tcW w:w="598" w:type="dxa"/>
            <w:vAlign w:val="center"/>
          </w:tcPr>
          <w:p w14:paraId="104AC3D8" w14:textId="77777777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F</w:t>
            </w:r>
          </w:p>
        </w:tc>
      </w:tr>
      <w:tr w:rsidR="00271EA6" w:rsidRPr="00271EA6" w14:paraId="3A62AEBC" w14:textId="77777777" w:rsidTr="00271EA6">
        <w:trPr>
          <w:trHeight w:val="561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26D425AA" w14:textId="77777777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3.</w:t>
            </w:r>
          </w:p>
        </w:tc>
        <w:tc>
          <w:tcPr>
            <w:tcW w:w="9213" w:type="dxa"/>
            <w:vAlign w:val="center"/>
          </w:tcPr>
          <w:p w14:paraId="33B5A2A8" w14:textId="43558BC9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Przedrośla są jednopienne.</w:t>
            </w:r>
          </w:p>
        </w:tc>
        <w:tc>
          <w:tcPr>
            <w:tcW w:w="567" w:type="dxa"/>
            <w:vAlign w:val="center"/>
          </w:tcPr>
          <w:p w14:paraId="5A2DCDD6" w14:textId="77777777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</w:t>
            </w:r>
          </w:p>
        </w:tc>
        <w:tc>
          <w:tcPr>
            <w:tcW w:w="598" w:type="dxa"/>
            <w:vAlign w:val="center"/>
          </w:tcPr>
          <w:p w14:paraId="2A3E7D89" w14:textId="77777777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F</w:t>
            </w:r>
          </w:p>
        </w:tc>
      </w:tr>
      <w:tr w:rsidR="00271EA6" w:rsidRPr="00271EA6" w14:paraId="03514820" w14:textId="77777777" w:rsidTr="00271EA6">
        <w:trPr>
          <w:trHeight w:val="541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76D64473" w14:textId="77777777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4.</w:t>
            </w:r>
          </w:p>
        </w:tc>
        <w:tc>
          <w:tcPr>
            <w:tcW w:w="9213" w:type="dxa"/>
            <w:vAlign w:val="center"/>
          </w:tcPr>
          <w:p w14:paraId="150CEE09" w14:textId="00933740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Mają bezzieleniowe pędy zarodnionośne.</w:t>
            </w:r>
          </w:p>
        </w:tc>
        <w:tc>
          <w:tcPr>
            <w:tcW w:w="567" w:type="dxa"/>
            <w:vAlign w:val="center"/>
          </w:tcPr>
          <w:p w14:paraId="2C14854B" w14:textId="77777777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</w:t>
            </w:r>
          </w:p>
        </w:tc>
        <w:tc>
          <w:tcPr>
            <w:tcW w:w="598" w:type="dxa"/>
            <w:vAlign w:val="center"/>
          </w:tcPr>
          <w:p w14:paraId="2A4A66AA" w14:textId="77777777" w:rsidR="00271EA6" w:rsidRPr="00271EA6" w:rsidRDefault="00271EA6" w:rsidP="00271EA6">
            <w:pPr>
              <w:tabs>
                <w:tab w:val="left" w:pos="4223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F</w:t>
            </w:r>
          </w:p>
        </w:tc>
      </w:tr>
      <w:tr w:rsidR="00271EA6" w14:paraId="2A9D7290" w14:textId="77777777" w:rsidTr="00271EA6">
        <w:trPr>
          <w:trHeight w:val="517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793C163B" w14:textId="625276ED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5.</w:t>
            </w:r>
          </w:p>
        </w:tc>
        <w:tc>
          <w:tcPr>
            <w:tcW w:w="9213" w:type="dxa"/>
            <w:vAlign w:val="center"/>
          </w:tcPr>
          <w:p w14:paraId="112DCD19" w14:textId="1239D6D7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Kłącza i pędy są zróżnicowane na węzły i międzywęźla.</w:t>
            </w:r>
          </w:p>
        </w:tc>
        <w:tc>
          <w:tcPr>
            <w:tcW w:w="567" w:type="dxa"/>
            <w:vAlign w:val="center"/>
          </w:tcPr>
          <w:p w14:paraId="2521EEB5" w14:textId="77777777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</w:t>
            </w:r>
          </w:p>
        </w:tc>
        <w:tc>
          <w:tcPr>
            <w:tcW w:w="598" w:type="dxa"/>
            <w:vAlign w:val="center"/>
          </w:tcPr>
          <w:p w14:paraId="21CF5931" w14:textId="77777777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F</w:t>
            </w:r>
          </w:p>
        </w:tc>
      </w:tr>
      <w:tr w:rsidR="00271EA6" w14:paraId="4AC269CC" w14:textId="77777777" w:rsidTr="00271EA6">
        <w:trPr>
          <w:trHeight w:val="553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7540B5E8" w14:textId="48BAA8DB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6</w:t>
            </w: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</w:tc>
        <w:tc>
          <w:tcPr>
            <w:tcW w:w="9213" w:type="dxa"/>
            <w:vAlign w:val="center"/>
          </w:tcPr>
          <w:p w14:paraId="4E8F7CF1" w14:textId="48C7E4C0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Mają merystemy wierzchołkowe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interkalarne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</w:tc>
        <w:tc>
          <w:tcPr>
            <w:tcW w:w="567" w:type="dxa"/>
            <w:vAlign w:val="center"/>
          </w:tcPr>
          <w:p w14:paraId="71B90689" w14:textId="77777777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</w:t>
            </w:r>
          </w:p>
        </w:tc>
        <w:tc>
          <w:tcPr>
            <w:tcW w:w="598" w:type="dxa"/>
            <w:vAlign w:val="center"/>
          </w:tcPr>
          <w:p w14:paraId="623C9F91" w14:textId="77777777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F</w:t>
            </w:r>
          </w:p>
        </w:tc>
      </w:tr>
      <w:tr w:rsidR="00271EA6" w14:paraId="4CBBAF61" w14:textId="77777777" w:rsidTr="00271EA6">
        <w:trPr>
          <w:trHeight w:val="561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1F619512" w14:textId="05B33ED0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7</w:t>
            </w: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</w:tc>
        <w:tc>
          <w:tcPr>
            <w:tcW w:w="9213" w:type="dxa"/>
            <w:vAlign w:val="center"/>
          </w:tcPr>
          <w:p w14:paraId="7DA0A4D5" w14:textId="1D6E40C8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Łodyga występuje w postaci kłącza, a liście w okółkach.</w:t>
            </w:r>
          </w:p>
        </w:tc>
        <w:tc>
          <w:tcPr>
            <w:tcW w:w="567" w:type="dxa"/>
            <w:vAlign w:val="center"/>
          </w:tcPr>
          <w:p w14:paraId="16E082A8" w14:textId="77777777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</w:t>
            </w:r>
          </w:p>
        </w:tc>
        <w:tc>
          <w:tcPr>
            <w:tcW w:w="598" w:type="dxa"/>
            <w:vAlign w:val="center"/>
          </w:tcPr>
          <w:p w14:paraId="3E012380" w14:textId="77777777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F</w:t>
            </w:r>
          </w:p>
        </w:tc>
      </w:tr>
      <w:tr w:rsidR="00271EA6" w14:paraId="2EBC517A" w14:textId="77777777" w:rsidTr="00271EA6">
        <w:trPr>
          <w:trHeight w:val="541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5743F9D3" w14:textId="0D830358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8</w:t>
            </w: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</w:tc>
        <w:tc>
          <w:tcPr>
            <w:tcW w:w="9213" w:type="dxa"/>
            <w:vAlign w:val="center"/>
          </w:tcPr>
          <w:p w14:paraId="65D3E878" w14:textId="78BD4B92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Nie rozmnażają się wegetatywnie przez kłącza i bulwki.</w:t>
            </w:r>
          </w:p>
        </w:tc>
        <w:tc>
          <w:tcPr>
            <w:tcW w:w="567" w:type="dxa"/>
            <w:vAlign w:val="center"/>
          </w:tcPr>
          <w:p w14:paraId="0D8A351D" w14:textId="77777777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</w:t>
            </w:r>
          </w:p>
        </w:tc>
        <w:tc>
          <w:tcPr>
            <w:tcW w:w="598" w:type="dxa"/>
            <w:vAlign w:val="center"/>
          </w:tcPr>
          <w:p w14:paraId="0A245422" w14:textId="77777777" w:rsidR="00271EA6" w:rsidRPr="00271EA6" w:rsidRDefault="00271EA6" w:rsidP="00271EA6">
            <w:pPr>
              <w:tabs>
                <w:tab w:val="left" w:pos="312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71EA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F</w:t>
            </w:r>
          </w:p>
        </w:tc>
      </w:tr>
    </w:tbl>
    <w:p w14:paraId="64E936E5" w14:textId="77777777" w:rsidR="00271EA6" w:rsidRDefault="00271EA6" w:rsidP="00271EA6">
      <w:pPr>
        <w:tabs>
          <w:tab w:val="left" w:pos="4223"/>
        </w:tabs>
        <w:rPr>
          <w:lang w:val="pl-PL"/>
        </w:rPr>
      </w:pPr>
    </w:p>
    <w:p w14:paraId="2101EAD4" w14:textId="77777777" w:rsidR="00271EA6" w:rsidRDefault="00271EA6" w:rsidP="00271EA6">
      <w:pPr>
        <w:tabs>
          <w:tab w:val="left" w:pos="4223"/>
        </w:tabs>
        <w:rPr>
          <w:lang w:val="pl-PL"/>
        </w:rPr>
      </w:pPr>
    </w:p>
    <w:p w14:paraId="03228E5B" w14:textId="77777777" w:rsidR="00271EA6" w:rsidRDefault="00271EA6" w:rsidP="00271EA6">
      <w:pPr>
        <w:tabs>
          <w:tab w:val="left" w:pos="4223"/>
        </w:tabs>
        <w:rPr>
          <w:lang w:val="pl-PL"/>
        </w:rPr>
      </w:pPr>
    </w:p>
    <w:p w14:paraId="48BB8671" w14:textId="77777777" w:rsidR="00271EA6" w:rsidRDefault="00271EA6" w:rsidP="00271EA6">
      <w:pPr>
        <w:tabs>
          <w:tab w:val="left" w:pos="4223"/>
        </w:tabs>
        <w:rPr>
          <w:lang w:val="pl-PL"/>
        </w:rPr>
      </w:pPr>
    </w:p>
    <w:p w14:paraId="5ED5B2BF" w14:textId="77777777" w:rsidR="00CB6C60" w:rsidRDefault="00CB6C60" w:rsidP="00271EA6">
      <w:pPr>
        <w:tabs>
          <w:tab w:val="left" w:pos="4223"/>
        </w:tabs>
        <w:rPr>
          <w:lang w:val="pl-PL"/>
        </w:rPr>
      </w:pPr>
    </w:p>
    <w:p w14:paraId="552590B5" w14:textId="36CD1FDF" w:rsidR="00CB6C60" w:rsidRPr="00CB6C60" w:rsidRDefault="00271EA6" w:rsidP="00CB6C60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6</w:t>
      </w: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(0-1)</w:t>
      </w:r>
    </w:p>
    <w:p w14:paraId="44B5C811" w14:textId="764C8813" w:rsidR="00271EA6" w:rsidRDefault="00CB6C60" w:rsidP="00E61A93">
      <w:pPr>
        <w:tabs>
          <w:tab w:val="left" w:pos="4223"/>
        </w:tabs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noProof/>
          <w:lang w:val="pl-PL"/>
        </w:rPr>
        <w:drawing>
          <wp:anchor distT="0" distB="0" distL="114300" distR="114300" simplePos="0" relativeHeight="251660800" behindDoc="0" locked="0" layoutInCell="1" allowOverlap="1" wp14:anchorId="0B858E20" wp14:editId="10EB54A4">
            <wp:simplePos x="0" y="0"/>
            <wp:positionH relativeFrom="column">
              <wp:posOffset>5146675</wp:posOffset>
            </wp:positionH>
            <wp:positionV relativeFrom="paragraph">
              <wp:posOffset>30480</wp:posOffset>
            </wp:positionV>
            <wp:extent cx="958850" cy="1793875"/>
            <wp:effectExtent l="0" t="0" r="0" b="0"/>
            <wp:wrapThrough wrapText="bothSides">
              <wp:wrapPolygon edited="0">
                <wp:start x="0" y="0"/>
                <wp:lineTo x="0" y="21332"/>
                <wp:lineTo x="20170" y="21332"/>
                <wp:lineTo x="17595" y="14680"/>
                <wp:lineTo x="21028" y="10322"/>
                <wp:lineTo x="21028" y="2523"/>
                <wp:lineTo x="18882" y="1147"/>
                <wp:lineTo x="15878" y="0"/>
                <wp:lineTo x="0" y="0"/>
              </wp:wrapPolygon>
            </wp:wrapThrough>
            <wp:docPr id="3652822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82284" name="Obraz 36528228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2"/>
                    <a:stretch/>
                  </pic:blipFill>
                  <pic:spPr bwMode="auto">
                    <a:xfrm>
                      <a:off x="0" y="0"/>
                      <a:ext cx="958850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EA6"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Na rysunku przedstawiono zarodnię nerecznicy samczej.</w:t>
      </w:r>
    </w:p>
    <w:p w14:paraId="186D9E27" w14:textId="471A3D00" w:rsidR="00271EA6" w:rsidRPr="00E61A93" w:rsidRDefault="00271EA6" w:rsidP="0089185D">
      <w:pPr>
        <w:pStyle w:val="Akapitzlist"/>
        <w:numPr>
          <w:ilvl w:val="0"/>
          <w:numId w:val="5"/>
        </w:numPr>
        <w:tabs>
          <w:tab w:val="left" w:pos="892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  <w:lang w:val="pl-PL"/>
        </w:rPr>
      </w:pPr>
      <w:r w:rsidRPr="00E61A93">
        <w:rPr>
          <w:rFonts w:ascii="Times New Roman" w:hAnsi="Times New Roman" w:cs="Times New Roman"/>
          <w:sz w:val="24"/>
          <w:szCs w:val="24"/>
          <w:lang w:val="pl-PL"/>
        </w:rPr>
        <w:t>Podpisz elementy oznaczone literami A i B.</w:t>
      </w:r>
    </w:p>
    <w:p w14:paraId="5995114F" w14:textId="57FE2A59" w:rsidR="00271EA6" w:rsidRPr="00E61A93" w:rsidRDefault="00271EA6" w:rsidP="0089185D">
      <w:pPr>
        <w:pStyle w:val="Akapitzlist"/>
        <w:numPr>
          <w:ilvl w:val="0"/>
          <w:numId w:val="5"/>
        </w:numPr>
        <w:tabs>
          <w:tab w:val="left" w:pos="892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  <w:lang w:val="pl-PL"/>
        </w:rPr>
      </w:pPr>
      <w:r w:rsidRPr="00E61A93">
        <w:rPr>
          <w:rFonts w:ascii="Times New Roman" w:hAnsi="Times New Roman" w:cs="Times New Roman"/>
          <w:sz w:val="24"/>
          <w:szCs w:val="24"/>
          <w:lang w:val="pl-PL"/>
        </w:rPr>
        <w:t>Określ, co znajduje się w środku zarodni.</w:t>
      </w:r>
    </w:p>
    <w:p w14:paraId="382E4748" w14:textId="6FC1A10E" w:rsidR="00CB6C60" w:rsidRDefault="00E61A93" w:rsidP="0089185D">
      <w:pPr>
        <w:pStyle w:val="Akapitzlist"/>
        <w:numPr>
          <w:ilvl w:val="0"/>
          <w:numId w:val="5"/>
        </w:numPr>
        <w:tabs>
          <w:tab w:val="left" w:pos="892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  <w:lang w:val="pl-PL"/>
        </w:rPr>
      </w:pPr>
      <w:r w:rsidRPr="00E61A93">
        <w:rPr>
          <w:rFonts w:ascii="Times New Roman" w:hAnsi="Times New Roman" w:cs="Times New Roman"/>
          <w:sz w:val="24"/>
          <w:szCs w:val="24"/>
          <w:lang w:val="pl-PL"/>
        </w:rPr>
        <w:t>Określ, na jakim elemencie nerecznicy występują takie zarodnie</w:t>
      </w:r>
      <w:r w:rsidR="00CB6C60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256CDFF4" w14:textId="4C433AE6" w:rsidR="0089185D" w:rsidRPr="00F05CDD" w:rsidRDefault="00F05CDD" w:rsidP="0089185D">
      <w:pPr>
        <w:pStyle w:val="Akapitzlist"/>
        <w:numPr>
          <w:ilvl w:val="0"/>
          <w:numId w:val="5"/>
        </w:numPr>
        <w:tabs>
          <w:tab w:val="left" w:pos="892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Wyjaśnij działanie zarodni nerecznicy samczej.</w:t>
      </w:r>
    </w:p>
    <w:p w14:paraId="6BB2F8F0" w14:textId="77777777" w:rsidR="0089185D" w:rsidRPr="0089185D" w:rsidRDefault="0089185D" w:rsidP="0089185D">
      <w:pPr>
        <w:tabs>
          <w:tab w:val="left" w:pos="892"/>
        </w:tabs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141F1D56" w14:textId="2A64036A" w:rsidR="00CB6C60" w:rsidRPr="003719F7" w:rsidRDefault="00CB6C60" w:rsidP="00CB6C60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7</w:t>
      </w: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(0-1)</w:t>
      </w:r>
    </w:p>
    <w:p w14:paraId="611D8124" w14:textId="0EDAE61A" w:rsidR="00E637CE" w:rsidRDefault="00E637CE" w:rsidP="00E637CE">
      <w:pPr>
        <w:tabs>
          <w:tab w:val="left" w:pos="892"/>
        </w:tabs>
        <w:spacing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 xml:space="preserve">Poniżej ukazano konkretne etapy cyklu rozwojowego paprotników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jednakozarodnikowych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 xml:space="preserve"> w losowej kolejności.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E637CE" w14:paraId="1226F983" w14:textId="77777777" w:rsidTr="00E637CE">
        <w:tc>
          <w:tcPr>
            <w:tcW w:w="10912" w:type="dxa"/>
          </w:tcPr>
          <w:p w14:paraId="3D5F7562" w14:textId="1E815E1B" w:rsidR="00E637CE" w:rsidRDefault="00E637CE" w:rsidP="00E637CE">
            <w:pPr>
              <w:tabs>
                <w:tab w:val="left" w:pos="892"/>
              </w:tabs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>zarodek, okazały sporofit, protalium, plemnia, rodnia, zarodnia, plemnik, komórka jajowa, kiełkujący zarodnik, mejoza, woda, ulistniona łodyga.</w:t>
            </w:r>
          </w:p>
        </w:tc>
      </w:tr>
    </w:tbl>
    <w:p w14:paraId="0A1614D2" w14:textId="4190851A" w:rsidR="00E637CE" w:rsidRDefault="001476DD" w:rsidP="00E637CE">
      <w:pPr>
        <w:tabs>
          <w:tab w:val="left" w:pos="892"/>
        </w:tabs>
        <w:spacing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val="pl-PL"/>
        </w:rPr>
        <w:drawing>
          <wp:anchor distT="0" distB="0" distL="114300" distR="114300" simplePos="0" relativeHeight="251670016" behindDoc="0" locked="0" layoutInCell="1" allowOverlap="1" wp14:anchorId="26EC6B11" wp14:editId="589CD2B8">
            <wp:simplePos x="0" y="0"/>
            <wp:positionH relativeFrom="column">
              <wp:posOffset>1388161</wp:posOffset>
            </wp:positionH>
            <wp:positionV relativeFrom="paragraph">
              <wp:posOffset>202946</wp:posOffset>
            </wp:positionV>
            <wp:extent cx="3693795" cy="4681220"/>
            <wp:effectExtent l="0" t="0" r="0" b="0"/>
            <wp:wrapThrough wrapText="bothSides">
              <wp:wrapPolygon edited="0">
                <wp:start x="6795" y="0"/>
                <wp:lineTo x="6795" y="1406"/>
                <wp:lineTo x="4345" y="2373"/>
                <wp:lineTo x="4345" y="2725"/>
                <wp:lineTo x="1782" y="2813"/>
                <wp:lineTo x="1671" y="3692"/>
                <wp:lineTo x="3453" y="4219"/>
                <wp:lineTo x="3453" y="5274"/>
                <wp:lineTo x="4345" y="5626"/>
                <wp:lineTo x="1782" y="5714"/>
                <wp:lineTo x="1671" y="6593"/>
                <wp:lineTo x="3565" y="7032"/>
                <wp:lineTo x="2451" y="7559"/>
                <wp:lineTo x="2562" y="8175"/>
                <wp:lineTo x="6907" y="8438"/>
                <wp:lineTo x="6795" y="19602"/>
                <wp:lineTo x="7018" y="19690"/>
                <wp:lineTo x="9580" y="19690"/>
                <wp:lineTo x="7909" y="20305"/>
                <wp:lineTo x="7575" y="20569"/>
                <wp:lineTo x="7686" y="21184"/>
                <wp:lineTo x="9803" y="21536"/>
                <wp:lineTo x="21277" y="21536"/>
                <wp:lineTo x="21388" y="440"/>
                <wp:lineTo x="20497" y="352"/>
                <wp:lineTo x="14036" y="0"/>
                <wp:lineTo x="6795" y="0"/>
              </wp:wrapPolygon>
            </wp:wrapThrough>
            <wp:docPr id="20428996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99607" name="Obraz 204289960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B4E10" w14:textId="3B9E4381" w:rsidR="00E637CE" w:rsidRDefault="00E637CE" w:rsidP="00E637CE">
      <w:pPr>
        <w:tabs>
          <w:tab w:val="left" w:pos="892"/>
        </w:tabs>
        <w:spacing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</w:pPr>
    </w:p>
    <w:p w14:paraId="70A1218B" w14:textId="77777777" w:rsidR="00E637CE" w:rsidRP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7AC1A020" w14:textId="77777777" w:rsidR="00E637CE" w:rsidRP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475C9340" w14:textId="77777777" w:rsidR="00E637CE" w:rsidRP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52455245" w14:textId="77777777" w:rsidR="00E637CE" w:rsidRP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5A5F892C" w14:textId="77777777" w:rsidR="00E637CE" w:rsidRP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0A96F265" w14:textId="77777777" w:rsidR="00E637CE" w:rsidRP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63E5D184" w14:textId="77777777" w:rsidR="00E637CE" w:rsidRP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5C4A1E22" w14:textId="77777777" w:rsidR="00E637CE" w:rsidRP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2F0FC81C" w14:textId="77777777" w:rsidR="00E637CE" w:rsidRDefault="00E637CE" w:rsidP="00E637CE">
      <w:pP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</w:pPr>
    </w:p>
    <w:p w14:paraId="47A2E4D3" w14:textId="77777777" w:rsid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33081BA9" w14:textId="77777777" w:rsid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525C1915" w14:textId="77777777" w:rsid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22EE4A57" w14:textId="77777777" w:rsid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58F4AEFA" w14:textId="77777777" w:rsid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42E2B2F0" w14:textId="77777777" w:rsid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6988351A" w14:textId="77777777" w:rsidR="00E637CE" w:rsidRDefault="00E637CE" w:rsidP="00E637CE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65B5FE5E" w14:textId="5D33075D" w:rsidR="00E637CE" w:rsidRDefault="00E637CE" w:rsidP="001476DD">
      <w:pPr>
        <w:pStyle w:val="Akapitzlist"/>
        <w:numPr>
          <w:ilvl w:val="0"/>
          <w:numId w:val="6"/>
        </w:numPr>
        <w:spacing w:line="276" w:lineRule="auto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Uzupełnij </w:t>
      </w:r>
      <w:r w:rsidR="001476DD">
        <w:rPr>
          <w:rFonts w:ascii="Times New Roman" w:eastAsia="Calibri" w:hAnsi="Times New Roman" w:cs="Times New Roman"/>
          <w:sz w:val="24"/>
          <w:szCs w:val="24"/>
          <w:lang w:val="pl-PL"/>
        </w:rPr>
        <w:t>schemat odpowiednimi określeniami z ramki.</w:t>
      </w:r>
    </w:p>
    <w:p w14:paraId="7F339854" w14:textId="637AB786" w:rsidR="001476DD" w:rsidRPr="001476DD" w:rsidRDefault="001476DD" w:rsidP="001476DD">
      <w:pPr>
        <w:pStyle w:val="Akapitzlist"/>
        <w:numPr>
          <w:ilvl w:val="0"/>
          <w:numId w:val="6"/>
        </w:numPr>
        <w:spacing w:line="276" w:lineRule="auto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>Wybierz poprawne dokończenia zdania.</w:t>
      </w:r>
      <w:r>
        <w:rPr>
          <w:rFonts w:ascii="Times New Roman" w:eastAsia="Calibri" w:hAnsi="Times New Roman" w:cs="Times New Roman"/>
          <w:sz w:val="24"/>
          <w:szCs w:val="24"/>
          <w:lang w:val="pl-PL"/>
        </w:rPr>
        <w:br/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Takim cyklem rozwojowym charakteryzują się:</w:t>
      </w:r>
    </w:p>
    <w:p w14:paraId="19DC8297" w14:textId="0530DBCC" w:rsidR="001476DD" w:rsidRDefault="001476DD" w:rsidP="001476DD">
      <w:pPr>
        <w:pStyle w:val="Akapitzlist"/>
        <w:numPr>
          <w:ilvl w:val="1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>nerecznica samcza;</w:t>
      </w:r>
    </w:p>
    <w:p w14:paraId="6DE28A28" w14:textId="293E461E" w:rsidR="001476DD" w:rsidRDefault="001476DD" w:rsidP="001476DD">
      <w:pPr>
        <w:pStyle w:val="Akapitzlist"/>
        <w:numPr>
          <w:ilvl w:val="1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>poryblin jeziorny;</w:t>
      </w:r>
    </w:p>
    <w:p w14:paraId="18781994" w14:textId="588AB1DC" w:rsidR="001476DD" w:rsidRDefault="001476DD" w:rsidP="001476DD">
      <w:pPr>
        <w:pStyle w:val="Akapitzlist"/>
        <w:numPr>
          <w:ilvl w:val="1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widłak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pl-PL"/>
        </w:rPr>
        <w:t>jałowcowaty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pl-PL"/>
        </w:rPr>
        <w:t>;</w:t>
      </w:r>
    </w:p>
    <w:p w14:paraId="428BF7D0" w14:textId="21C868B6" w:rsidR="001476DD" w:rsidRDefault="001476DD" w:rsidP="001476DD">
      <w:pPr>
        <w:pStyle w:val="Akapitzlist"/>
        <w:numPr>
          <w:ilvl w:val="1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widliczka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pl-PL"/>
        </w:rPr>
        <w:t>ostrozębna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pl-PL"/>
        </w:rPr>
        <w:t>;</w:t>
      </w:r>
    </w:p>
    <w:p w14:paraId="58EA7980" w14:textId="2ED09B58" w:rsidR="001476DD" w:rsidRPr="001476DD" w:rsidRDefault="001476DD" w:rsidP="001476DD">
      <w:pPr>
        <w:pStyle w:val="Akapitzlist"/>
        <w:numPr>
          <w:ilvl w:val="1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>skrzyp polny.</w:t>
      </w:r>
    </w:p>
    <w:p w14:paraId="36FF8862" w14:textId="3E3BCB4B" w:rsidR="001476DD" w:rsidRPr="003719F7" w:rsidRDefault="001476DD" w:rsidP="001476DD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 w:rsidR="00B33914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8</w:t>
      </w: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(0-1)</w:t>
      </w:r>
    </w:p>
    <w:p w14:paraId="041FD80B" w14:textId="7D77D3F7" w:rsidR="001476DD" w:rsidRDefault="001476DD" w:rsidP="001476DD">
      <w:pPr>
        <w:tabs>
          <w:tab w:val="left" w:pos="892"/>
        </w:tabs>
        <w:spacing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Poniżej ukazano konkretne etapy cyklu rozwojowego paprotników różnozarodnikowych w losowej kolejności.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476DD" w14:paraId="793A52A9" w14:textId="77777777" w:rsidTr="00A91883">
        <w:tc>
          <w:tcPr>
            <w:tcW w:w="10912" w:type="dxa"/>
          </w:tcPr>
          <w:p w14:paraId="54AFD990" w14:textId="1BC24E4F" w:rsidR="001476DD" w:rsidRDefault="001476DD" w:rsidP="00A91883">
            <w:pPr>
              <w:tabs>
                <w:tab w:val="left" w:pos="892"/>
              </w:tabs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>makroprotalium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 xml:space="preserve">, plemniki, zygota, plemnia, rodnia, mikrospory,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>makrosporofile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>mikroprotalium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 xml:space="preserve">, komórka jajowa, woda, ulistniona łodyga,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>mikrosporofile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>makrosporangium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>, mikrosporangium, makrospory.</w:t>
            </w:r>
          </w:p>
        </w:tc>
      </w:tr>
    </w:tbl>
    <w:p w14:paraId="197133BA" w14:textId="77777777" w:rsidR="00B33914" w:rsidRDefault="00B33914" w:rsidP="001476DD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44B4DB50" w14:textId="1EAAAA88" w:rsidR="00B33914" w:rsidRPr="00B33914" w:rsidRDefault="00B33914" w:rsidP="00B33914">
      <w:pPr>
        <w:numPr>
          <w:ilvl w:val="0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B33914">
        <w:rPr>
          <w:rFonts w:ascii="Times New Roman" w:eastAsia="Calibri" w:hAnsi="Times New Roman" w:cs="Times New Roman"/>
          <w:sz w:val="24"/>
          <w:szCs w:val="24"/>
          <w:lang w:val="pl-PL"/>
        </w:rPr>
        <w:t>Uzupełnij schemat odpowiednimi określeniami z ramki.</w:t>
      </w:r>
      <w:r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Uwzględnij mejozę. Zacznij u góry od rodzajów liści paprotników.</w:t>
      </w:r>
    </w:p>
    <w:p w14:paraId="35E7CFF0" w14:textId="0F6C58A4" w:rsidR="001476DD" w:rsidRDefault="001476DD" w:rsidP="001476DD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074D0C03" w14:textId="4A913A09" w:rsidR="00B33914" w:rsidRPr="00B33914" w:rsidRDefault="00B33914" w:rsidP="00B33914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/>
        </w:rPr>
        <w:drawing>
          <wp:anchor distT="0" distB="0" distL="114300" distR="114300" simplePos="0" relativeHeight="251678208" behindDoc="0" locked="0" layoutInCell="1" allowOverlap="1" wp14:anchorId="6584CC3C" wp14:editId="0C6B81AB">
            <wp:simplePos x="0" y="0"/>
            <wp:positionH relativeFrom="column">
              <wp:posOffset>761834</wp:posOffset>
            </wp:positionH>
            <wp:positionV relativeFrom="paragraph">
              <wp:posOffset>53312</wp:posOffset>
            </wp:positionV>
            <wp:extent cx="5049520" cy="5525770"/>
            <wp:effectExtent l="0" t="0" r="0" b="0"/>
            <wp:wrapThrough wrapText="bothSides">
              <wp:wrapPolygon edited="0">
                <wp:start x="10675" y="0"/>
                <wp:lineTo x="407" y="521"/>
                <wp:lineTo x="407" y="21148"/>
                <wp:lineTo x="3260" y="21446"/>
                <wp:lineTo x="10675" y="21521"/>
                <wp:lineTo x="11327" y="21521"/>
                <wp:lineTo x="18579" y="21446"/>
                <wp:lineTo x="21269" y="21148"/>
                <wp:lineTo x="21350" y="521"/>
                <wp:lineTo x="20698" y="447"/>
                <wp:lineTo x="11327" y="0"/>
                <wp:lineTo x="10675" y="0"/>
              </wp:wrapPolygon>
            </wp:wrapThrough>
            <wp:docPr id="18789479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47942" name="Obraz 18789479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52CF1" w14:textId="77777777" w:rsidR="00B33914" w:rsidRDefault="00B33914" w:rsidP="00B33914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069A163F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14DCD0CC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0121DDF7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22CBD16A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6EDCCA12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0656F22D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0E800D5A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762D6AE7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73013F7D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60168AF5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6308FB4D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3F93A7FF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1428CCD2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12B03925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7592B7BA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33397D63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7A13E5DD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346989BF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2DC36CD1" w14:textId="77777777" w:rsidR="00B33914" w:rsidRDefault="00B33914" w:rsidP="00B33914">
      <w:pPr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521F97BC" w14:textId="508A5F5C" w:rsidR="00B33914" w:rsidRDefault="00B33914" w:rsidP="00B33914">
      <w:pPr>
        <w:pStyle w:val="Akapitzlist"/>
        <w:numPr>
          <w:ilvl w:val="0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B33914">
        <w:rPr>
          <w:rFonts w:ascii="Times New Roman" w:eastAsia="Calibri" w:hAnsi="Times New Roman" w:cs="Times New Roman"/>
          <w:sz w:val="24"/>
          <w:szCs w:val="24"/>
          <w:lang w:val="pl-PL"/>
        </w:rPr>
        <w:t>Uzupełnij schemat odpowiednimi określeniami z ramki.</w:t>
      </w:r>
    </w:p>
    <w:p w14:paraId="60F64EF0" w14:textId="77777777" w:rsidR="00B33914" w:rsidRPr="001476DD" w:rsidRDefault="00B33914" w:rsidP="00B33914">
      <w:pPr>
        <w:pStyle w:val="Akapitzlist"/>
        <w:numPr>
          <w:ilvl w:val="0"/>
          <w:numId w:val="6"/>
        </w:numPr>
        <w:spacing w:line="276" w:lineRule="auto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>Wybierz poprawne dokończenia zdania.</w:t>
      </w:r>
      <w:r>
        <w:rPr>
          <w:rFonts w:ascii="Times New Roman" w:eastAsia="Calibri" w:hAnsi="Times New Roman" w:cs="Times New Roman"/>
          <w:sz w:val="24"/>
          <w:szCs w:val="24"/>
          <w:lang w:val="pl-PL"/>
        </w:rPr>
        <w:br/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Takim cyklem rozwojowym charakteryzują się:</w:t>
      </w:r>
    </w:p>
    <w:p w14:paraId="643F2CDE" w14:textId="77777777" w:rsidR="00B33914" w:rsidRDefault="00B33914" w:rsidP="00B33914">
      <w:pPr>
        <w:pStyle w:val="Akapitzlist"/>
        <w:numPr>
          <w:ilvl w:val="1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>nerecznica samcza;</w:t>
      </w:r>
    </w:p>
    <w:p w14:paraId="66A93F20" w14:textId="77777777" w:rsidR="00B33914" w:rsidRDefault="00B33914" w:rsidP="00B33914">
      <w:pPr>
        <w:pStyle w:val="Akapitzlist"/>
        <w:numPr>
          <w:ilvl w:val="1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>poryblin jeziorny;</w:t>
      </w:r>
    </w:p>
    <w:p w14:paraId="05E79FD8" w14:textId="77777777" w:rsidR="00B33914" w:rsidRDefault="00B33914" w:rsidP="00B33914">
      <w:pPr>
        <w:pStyle w:val="Akapitzlist"/>
        <w:numPr>
          <w:ilvl w:val="1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widłak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pl-PL"/>
        </w:rPr>
        <w:t>jałowcowaty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pl-PL"/>
        </w:rPr>
        <w:t>;</w:t>
      </w:r>
    </w:p>
    <w:p w14:paraId="21EBE68E" w14:textId="77777777" w:rsidR="00B33914" w:rsidRDefault="00B33914" w:rsidP="00B33914">
      <w:pPr>
        <w:pStyle w:val="Akapitzlist"/>
        <w:numPr>
          <w:ilvl w:val="1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widliczka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pl-PL"/>
        </w:rPr>
        <w:t>ostrozębna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pl-PL"/>
        </w:rPr>
        <w:t>;</w:t>
      </w:r>
    </w:p>
    <w:p w14:paraId="71F89B31" w14:textId="77777777" w:rsidR="00B33914" w:rsidRPr="001476DD" w:rsidRDefault="00B33914" w:rsidP="00B33914">
      <w:pPr>
        <w:pStyle w:val="Akapitzlist"/>
        <w:numPr>
          <w:ilvl w:val="1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>skrzyp polny.</w:t>
      </w:r>
    </w:p>
    <w:p w14:paraId="2F10DAC1" w14:textId="77777777" w:rsidR="00B33914" w:rsidRDefault="00B33914" w:rsidP="00B33914">
      <w:pPr>
        <w:pStyle w:val="Akapitzlist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0790FD8A" w14:textId="77777777" w:rsidR="00B33914" w:rsidRDefault="00B33914" w:rsidP="00B33914">
      <w:pPr>
        <w:pStyle w:val="Akapitzlist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09E0942D" w14:textId="5E9609F0" w:rsidR="00B33914" w:rsidRPr="003719F7" w:rsidRDefault="00B33914" w:rsidP="00B33914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9</w:t>
      </w: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(0-1)</w:t>
      </w:r>
    </w:p>
    <w:p w14:paraId="07A12737" w14:textId="7EE388B2" w:rsidR="00B33914" w:rsidRDefault="00B33914" w:rsidP="00B33914">
      <w:pPr>
        <w:tabs>
          <w:tab w:val="left" w:pos="892"/>
        </w:tabs>
        <w:spacing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Poniżej ukazano konkretne etapy cyklu rozwojowego skrzypu polnego w losowej kolejności.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B33914" w14:paraId="1FEEEDDD" w14:textId="77777777" w:rsidTr="00A91883">
        <w:tc>
          <w:tcPr>
            <w:tcW w:w="10912" w:type="dxa"/>
          </w:tcPr>
          <w:p w14:paraId="4C6A2A8B" w14:textId="2EF1453A" w:rsidR="00B33914" w:rsidRDefault="00B33914" w:rsidP="00A91883">
            <w:pPr>
              <w:tabs>
                <w:tab w:val="left" w:pos="892"/>
              </w:tabs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>rodnia, gametofit męski, plemnia, sprężyce, zarodnia, sporofit, plemniki, kłos zarodnionośny, komórka jajowa, woda, mejoza, gametofit żeński</w:t>
            </w:r>
            <w:r w:rsidR="005B03BA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pl-PL"/>
                <w14:ligatures w14:val="none"/>
              </w:rPr>
              <w:t>, zarodek.</w:t>
            </w:r>
          </w:p>
        </w:tc>
      </w:tr>
    </w:tbl>
    <w:p w14:paraId="2C28092F" w14:textId="77777777" w:rsidR="00B33914" w:rsidRDefault="00B33914" w:rsidP="00B33914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16F51802" w14:textId="6F75623C" w:rsidR="00B33914" w:rsidRPr="00B33914" w:rsidRDefault="00B33914" w:rsidP="00B33914">
      <w:pPr>
        <w:numPr>
          <w:ilvl w:val="0"/>
          <w:numId w:val="6"/>
        </w:numPr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B33914">
        <w:rPr>
          <w:rFonts w:ascii="Times New Roman" w:eastAsia="Calibri" w:hAnsi="Times New Roman" w:cs="Times New Roman"/>
          <w:sz w:val="24"/>
          <w:szCs w:val="24"/>
          <w:lang w:val="pl-PL"/>
        </w:rPr>
        <w:t>Uzupełnij schemat odpowiednimi określeniami z ramki.</w:t>
      </w:r>
      <w:r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Zacznij od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pl-PL"/>
        </w:rPr>
        <w:t>kłosu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zarodnionośnego.</w:t>
      </w:r>
      <w:r w:rsidR="005B03BA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Uwzględnij mejozę.</w:t>
      </w:r>
    </w:p>
    <w:p w14:paraId="2AD9A25E" w14:textId="5C49E264" w:rsidR="00B33914" w:rsidRDefault="005B03BA" w:rsidP="00B33914">
      <w:pPr>
        <w:pStyle w:val="Akapitzlist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/>
        </w:rPr>
        <w:drawing>
          <wp:anchor distT="0" distB="0" distL="114300" distR="114300" simplePos="0" relativeHeight="251665408" behindDoc="0" locked="0" layoutInCell="1" allowOverlap="1" wp14:anchorId="197EF68A" wp14:editId="3715CF79">
            <wp:simplePos x="0" y="0"/>
            <wp:positionH relativeFrom="column">
              <wp:posOffset>728345</wp:posOffset>
            </wp:positionH>
            <wp:positionV relativeFrom="paragraph">
              <wp:posOffset>78105</wp:posOffset>
            </wp:positionV>
            <wp:extent cx="5009322" cy="5302346"/>
            <wp:effectExtent l="0" t="0" r="0" b="0"/>
            <wp:wrapThrough wrapText="bothSides">
              <wp:wrapPolygon edited="0">
                <wp:start x="0" y="0"/>
                <wp:lineTo x="0" y="21497"/>
                <wp:lineTo x="21523" y="21497"/>
                <wp:lineTo x="21523" y="0"/>
                <wp:lineTo x="0" y="0"/>
              </wp:wrapPolygon>
            </wp:wrapThrough>
            <wp:docPr id="101847025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470251" name="Obraz 101847025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322" cy="530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18F5A" w14:textId="77777777" w:rsidR="00C45958" w:rsidRPr="00C45958" w:rsidRDefault="00C45958" w:rsidP="00C45958">
      <w:pPr>
        <w:rPr>
          <w:lang w:val="pl-PL"/>
        </w:rPr>
      </w:pPr>
    </w:p>
    <w:p w14:paraId="3F92E8D8" w14:textId="77777777" w:rsidR="00C45958" w:rsidRPr="00C45958" w:rsidRDefault="00C45958" w:rsidP="00C45958">
      <w:pPr>
        <w:rPr>
          <w:lang w:val="pl-PL"/>
        </w:rPr>
      </w:pPr>
    </w:p>
    <w:p w14:paraId="28BE0524" w14:textId="77777777" w:rsidR="00C45958" w:rsidRPr="00C45958" w:rsidRDefault="00C45958" w:rsidP="00C45958">
      <w:pPr>
        <w:rPr>
          <w:lang w:val="pl-PL"/>
        </w:rPr>
      </w:pPr>
    </w:p>
    <w:p w14:paraId="23E56138" w14:textId="77777777" w:rsidR="00C45958" w:rsidRPr="00C45958" w:rsidRDefault="00C45958" w:rsidP="00C45958">
      <w:pPr>
        <w:rPr>
          <w:lang w:val="pl-PL"/>
        </w:rPr>
      </w:pPr>
    </w:p>
    <w:p w14:paraId="7A8B473C" w14:textId="77777777" w:rsidR="00C45958" w:rsidRPr="00C45958" w:rsidRDefault="00C45958" w:rsidP="00C45958">
      <w:pPr>
        <w:rPr>
          <w:lang w:val="pl-PL"/>
        </w:rPr>
      </w:pPr>
    </w:p>
    <w:p w14:paraId="36143E52" w14:textId="77777777" w:rsidR="00C45958" w:rsidRPr="00C45958" w:rsidRDefault="00C45958" w:rsidP="00C45958">
      <w:pPr>
        <w:rPr>
          <w:lang w:val="pl-PL"/>
        </w:rPr>
      </w:pPr>
    </w:p>
    <w:p w14:paraId="585FB471" w14:textId="77777777" w:rsidR="00C45958" w:rsidRPr="00C45958" w:rsidRDefault="00C45958" w:rsidP="00C45958">
      <w:pPr>
        <w:rPr>
          <w:lang w:val="pl-PL"/>
        </w:rPr>
      </w:pPr>
    </w:p>
    <w:p w14:paraId="3BEEE801" w14:textId="77777777" w:rsidR="00C45958" w:rsidRPr="00C45958" w:rsidRDefault="00C45958" w:rsidP="00C45958">
      <w:pPr>
        <w:rPr>
          <w:lang w:val="pl-PL"/>
        </w:rPr>
      </w:pPr>
    </w:p>
    <w:p w14:paraId="62F7B817" w14:textId="77777777" w:rsidR="00C45958" w:rsidRPr="00C45958" w:rsidRDefault="00C45958" w:rsidP="00C45958">
      <w:pPr>
        <w:rPr>
          <w:lang w:val="pl-PL"/>
        </w:rPr>
      </w:pPr>
    </w:p>
    <w:p w14:paraId="3BD2F600" w14:textId="77777777" w:rsidR="00C45958" w:rsidRPr="00C45958" w:rsidRDefault="00C45958" w:rsidP="00C45958">
      <w:pPr>
        <w:rPr>
          <w:lang w:val="pl-PL"/>
        </w:rPr>
      </w:pPr>
    </w:p>
    <w:p w14:paraId="16668647" w14:textId="77777777" w:rsidR="00C45958" w:rsidRPr="00C45958" w:rsidRDefault="00C45958" w:rsidP="00C45958">
      <w:pPr>
        <w:rPr>
          <w:lang w:val="pl-PL"/>
        </w:rPr>
      </w:pPr>
    </w:p>
    <w:p w14:paraId="29D22649" w14:textId="77777777" w:rsidR="00C45958" w:rsidRPr="00C45958" w:rsidRDefault="00C45958" w:rsidP="00C45958">
      <w:pPr>
        <w:rPr>
          <w:lang w:val="pl-PL"/>
        </w:rPr>
      </w:pPr>
    </w:p>
    <w:p w14:paraId="4D64BA26" w14:textId="77777777" w:rsidR="00C45958" w:rsidRPr="00C45958" w:rsidRDefault="00C45958" w:rsidP="00C45958">
      <w:pPr>
        <w:rPr>
          <w:lang w:val="pl-PL"/>
        </w:rPr>
      </w:pPr>
    </w:p>
    <w:p w14:paraId="1B64782A" w14:textId="77777777" w:rsidR="00C45958" w:rsidRPr="00C45958" w:rsidRDefault="00C45958" w:rsidP="00C45958">
      <w:pPr>
        <w:rPr>
          <w:lang w:val="pl-PL"/>
        </w:rPr>
      </w:pPr>
    </w:p>
    <w:p w14:paraId="7B48A46E" w14:textId="77777777" w:rsidR="00C45958" w:rsidRPr="00C45958" w:rsidRDefault="00C45958" w:rsidP="00C45958">
      <w:pPr>
        <w:rPr>
          <w:lang w:val="pl-PL"/>
        </w:rPr>
      </w:pPr>
    </w:p>
    <w:p w14:paraId="1B121241" w14:textId="77777777" w:rsidR="00C45958" w:rsidRPr="00C45958" w:rsidRDefault="00C45958" w:rsidP="00C45958">
      <w:pPr>
        <w:rPr>
          <w:lang w:val="pl-PL"/>
        </w:rPr>
      </w:pPr>
    </w:p>
    <w:p w14:paraId="4E158BEA" w14:textId="77777777" w:rsidR="00C45958" w:rsidRPr="00C45958" w:rsidRDefault="00C45958" w:rsidP="00C45958">
      <w:pPr>
        <w:rPr>
          <w:lang w:val="pl-PL"/>
        </w:rPr>
      </w:pPr>
    </w:p>
    <w:p w14:paraId="04505635" w14:textId="77777777" w:rsidR="00C45958" w:rsidRPr="00C45958" w:rsidRDefault="00C45958" w:rsidP="00C45958">
      <w:pPr>
        <w:rPr>
          <w:lang w:val="pl-PL"/>
        </w:rPr>
      </w:pPr>
    </w:p>
    <w:p w14:paraId="5C2DAD27" w14:textId="77777777" w:rsidR="00C45958" w:rsidRPr="00C45958" w:rsidRDefault="00C45958" w:rsidP="00C45958">
      <w:pPr>
        <w:rPr>
          <w:lang w:val="pl-PL"/>
        </w:rPr>
      </w:pPr>
    </w:p>
    <w:p w14:paraId="520693BF" w14:textId="47F735B6" w:rsidR="00C45958" w:rsidRDefault="00C45958" w:rsidP="00C45958">
      <w:pPr>
        <w:tabs>
          <w:tab w:val="left" w:pos="4350"/>
        </w:tabs>
        <w:rPr>
          <w:lang w:val="pl-PL"/>
        </w:rPr>
      </w:pPr>
      <w:r>
        <w:rPr>
          <w:lang w:val="pl-PL"/>
        </w:rPr>
        <w:tab/>
      </w:r>
    </w:p>
    <w:p w14:paraId="3259BF38" w14:textId="51636546" w:rsidR="00C45958" w:rsidRPr="003719F7" w:rsidRDefault="00C45958" w:rsidP="00C45958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10</w:t>
      </w:r>
      <w:r w:rsidRPr="003719F7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(0-1)</w:t>
      </w:r>
    </w:p>
    <w:p w14:paraId="7C44E0EA" w14:textId="3D9DB204" w:rsidR="00C45958" w:rsidRDefault="00C45958" w:rsidP="00C45958">
      <w:pPr>
        <w:tabs>
          <w:tab w:val="left" w:pos="4350"/>
        </w:tabs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pl-PL"/>
          <w14:ligatures w14:val="none"/>
        </w:rPr>
        <w:t>Odpowiedz na pytania zamknięte dotyczące paprotników.</w:t>
      </w:r>
    </w:p>
    <w:p w14:paraId="08D1BD39" w14:textId="420B1FF6" w:rsidR="00C45958" w:rsidRPr="00596A23" w:rsidRDefault="00C45958" w:rsidP="00C45958">
      <w:pPr>
        <w:pStyle w:val="Akapitzlist"/>
        <w:numPr>
          <w:ilvl w:val="0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Brunatne, drobne twory na liściach paproci (</w:t>
      </w:r>
      <w:proofErr w:type="spellStart"/>
      <w:r w:rsidRPr="00596A23">
        <w:rPr>
          <w:rFonts w:ascii="Times New Roman" w:hAnsi="Times New Roman" w:cs="Times New Roman"/>
          <w:sz w:val="24"/>
          <w:szCs w:val="24"/>
          <w:lang w:val="pl-PL"/>
        </w:rPr>
        <w:t>sorus</w:t>
      </w:r>
      <w:proofErr w:type="spellEnd"/>
      <w:r w:rsidRPr="00596A23">
        <w:rPr>
          <w:rFonts w:ascii="Times New Roman" w:hAnsi="Times New Roman" w:cs="Times New Roman"/>
          <w:sz w:val="24"/>
          <w:szCs w:val="24"/>
          <w:lang w:val="pl-PL"/>
        </w:rPr>
        <w:t>) to:</w:t>
      </w:r>
    </w:p>
    <w:p w14:paraId="0EE11572" w14:textId="69DEEB29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gametangia;</w:t>
      </w:r>
    </w:p>
    <w:p w14:paraId="503C6DEF" w14:textId="0E86B1F8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przedrośla;</w:t>
      </w:r>
    </w:p>
    <w:p w14:paraId="4BC685D7" w14:textId="2C7D9719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skupienia zarodni;</w:t>
      </w:r>
    </w:p>
    <w:p w14:paraId="36179F55" w14:textId="257CA65D" w:rsidR="00C45958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wiosenne stadia rozwojowe pasożytniczych grzybów.</w:t>
      </w:r>
    </w:p>
    <w:p w14:paraId="28104C59" w14:textId="77777777" w:rsidR="008A5DB8" w:rsidRDefault="008A5DB8" w:rsidP="008A5DB8">
      <w:pPr>
        <w:pStyle w:val="Akapitzlist"/>
        <w:tabs>
          <w:tab w:val="left" w:pos="4350"/>
        </w:tabs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0773679A" w14:textId="77777777" w:rsidR="008A5DB8" w:rsidRDefault="008A5DB8" w:rsidP="008A5DB8">
      <w:pPr>
        <w:pStyle w:val="Akapitzlist"/>
        <w:tabs>
          <w:tab w:val="left" w:pos="4350"/>
        </w:tabs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29FFE56B" w14:textId="77777777" w:rsidR="008A5DB8" w:rsidRDefault="008A5DB8" w:rsidP="008A5DB8">
      <w:pPr>
        <w:pStyle w:val="Akapitzlist"/>
        <w:tabs>
          <w:tab w:val="left" w:pos="4350"/>
        </w:tabs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7F3F3E02" w14:textId="77777777" w:rsidR="008A5DB8" w:rsidRDefault="008A5DB8" w:rsidP="008A5DB8">
      <w:pPr>
        <w:pStyle w:val="Akapitzlist"/>
        <w:tabs>
          <w:tab w:val="left" w:pos="4350"/>
        </w:tabs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1904D7D4" w14:textId="77777777" w:rsidR="008A5DB8" w:rsidRPr="00596A23" w:rsidRDefault="008A5DB8" w:rsidP="008A5DB8">
      <w:pPr>
        <w:pStyle w:val="Akapitzlist"/>
        <w:tabs>
          <w:tab w:val="left" w:pos="4350"/>
        </w:tabs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39877050" w14:textId="57C6FCC9" w:rsidR="00C45958" w:rsidRPr="00596A23" w:rsidRDefault="00C45958" w:rsidP="00C45958">
      <w:pPr>
        <w:pStyle w:val="Akapitzlist"/>
        <w:numPr>
          <w:ilvl w:val="0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Nerecznica samcza ma zarodnie osadzone na:</w:t>
      </w:r>
    </w:p>
    <w:p w14:paraId="31520410" w14:textId="26618BEC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górnej stronie sporofilu;</w:t>
      </w:r>
    </w:p>
    <w:p w14:paraId="7E849CE4" w14:textId="3C3DB779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 xml:space="preserve">górnej części </w:t>
      </w:r>
      <w:proofErr w:type="spellStart"/>
      <w:r w:rsidRPr="00596A23">
        <w:rPr>
          <w:rFonts w:ascii="Times New Roman" w:hAnsi="Times New Roman" w:cs="Times New Roman"/>
          <w:sz w:val="24"/>
          <w:szCs w:val="24"/>
          <w:lang w:val="pl-PL"/>
        </w:rPr>
        <w:t>trofofilu</w:t>
      </w:r>
      <w:proofErr w:type="spellEnd"/>
      <w:r w:rsidRPr="00596A23">
        <w:rPr>
          <w:rFonts w:ascii="Times New Roman" w:hAnsi="Times New Roman" w:cs="Times New Roman"/>
          <w:sz w:val="24"/>
          <w:szCs w:val="24"/>
          <w:lang w:val="pl-PL"/>
        </w:rPr>
        <w:t>;</w:t>
      </w:r>
    </w:p>
    <w:p w14:paraId="745B007C" w14:textId="4FD98AA6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dolnej części sporofilu;</w:t>
      </w:r>
    </w:p>
    <w:p w14:paraId="56FAC79E" w14:textId="07C6F7BA" w:rsidR="00C45958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 xml:space="preserve">dolnej części </w:t>
      </w:r>
      <w:proofErr w:type="spellStart"/>
      <w:r w:rsidRPr="00596A23">
        <w:rPr>
          <w:rFonts w:ascii="Times New Roman" w:hAnsi="Times New Roman" w:cs="Times New Roman"/>
          <w:sz w:val="24"/>
          <w:szCs w:val="24"/>
          <w:lang w:val="pl-PL"/>
        </w:rPr>
        <w:t>trofofilu</w:t>
      </w:r>
      <w:proofErr w:type="spellEnd"/>
      <w:r w:rsidRPr="00596A23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376ADA3E" w14:textId="77777777" w:rsidR="008A5DB8" w:rsidRPr="00596A23" w:rsidRDefault="008A5DB8" w:rsidP="008A5DB8">
      <w:pPr>
        <w:pStyle w:val="Akapitzlist"/>
        <w:tabs>
          <w:tab w:val="left" w:pos="4350"/>
        </w:tabs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482998D8" w14:textId="0F557D3D" w:rsidR="00C45958" w:rsidRPr="00596A23" w:rsidRDefault="00C45958" w:rsidP="00C45958">
      <w:pPr>
        <w:pStyle w:val="Akapitzlist"/>
        <w:numPr>
          <w:ilvl w:val="0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Przykładem paprotnika, którego przedrośle jest dwupienne jest:</w:t>
      </w:r>
    </w:p>
    <w:p w14:paraId="1B1E769D" w14:textId="089BFEB0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 xml:space="preserve">widłak </w:t>
      </w:r>
      <w:proofErr w:type="spellStart"/>
      <w:r w:rsidRPr="00596A23">
        <w:rPr>
          <w:rFonts w:ascii="Times New Roman" w:hAnsi="Times New Roman" w:cs="Times New Roman"/>
          <w:sz w:val="24"/>
          <w:szCs w:val="24"/>
          <w:lang w:val="pl-PL"/>
        </w:rPr>
        <w:t>jałowcowaty</w:t>
      </w:r>
      <w:proofErr w:type="spellEnd"/>
      <w:r w:rsidRPr="00596A23">
        <w:rPr>
          <w:rFonts w:ascii="Times New Roman" w:hAnsi="Times New Roman" w:cs="Times New Roman"/>
          <w:sz w:val="24"/>
          <w:szCs w:val="24"/>
          <w:lang w:val="pl-PL"/>
        </w:rPr>
        <w:t>;</w:t>
      </w:r>
    </w:p>
    <w:p w14:paraId="3593D87F" w14:textId="0570CAB8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długosz królewski;</w:t>
      </w:r>
    </w:p>
    <w:p w14:paraId="3114A2E3" w14:textId="0FEB35A1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skrzyp polny;</w:t>
      </w:r>
    </w:p>
    <w:p w14:paraId="22AEB701" w14:textId="22AC3FDB" w:rsidR="00C45958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języcznik zwyczajny.</w:t>
      </w:r>
    </w:p>
    <w:p w14:paraId="4A7C68DA" w14:textId="77777777" w:rsidR="008A5DB8" w:rsidRPr="00596A23" w:rsidRDefault="008A5DB8" w:rsidP="008A5DB8">
      <w:pPr>
        <w:pStyle w:val="Akapitzlist"/>
        <w:tabs>
          <w:tab w:val="left" w:pos="4350"/>
        </w:tabs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24C4C886" w14:textId="706716D5" w:rsidR="00C45958" w:rsidRPr="00596A23" w:rsidRDefault="00C45958" w:rsidP="00C45958">
      <w:pPr>
        <w:pStyle w:val="Akapitzlist"/>
        <w:numPr>
          <w:ilvl w:val="0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Szczytowa część skrzypu w postaci kłosa to:</w:t>
      </w:r>
    </w:p>
    <w:p w14:paraId="6B4E2D41" w14:textId="38D1F920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skupienie organów płciowego rozmnażania;</w:t>
      </w:r>
    </w:p>
    <w:p w14:paraId="76B184AB" w14:textId="7A89C38C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organy wegetatywnego rozmnażania;</w:t>
      </w:r>
    </w:p>
    <w:p w14:paraId="67242014" w14:textId="34B4EEA5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skupienie zarodni;</w:t>
      </w:r>
    </w:p>
    <w:p w14:paraId="14B58054" w14:textId="1347936E" w:rsidR="00C45958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kwiatostan.</w:t>
      </w:r>
    </w:p>
    <w:p w14:paraId="22852CBC" w14:textId="77777777" w:rsidR="008A5DB8" w:rsidRPr="00596A23" w:rsidRDefault="008A5DB8" w:rsidP="008A5DB8">
      <w:pPr>
        <w:pStyle w:val="Akapitzlist"/>
        <w:tabs>
          <w:tab w:val="left" w:pos="4350"/>
        </w:tabs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72458E87" w14:textId="60DF2D01" w:rsidR="00C45958" w:rsidRPr="00596A23" w:rsidRDefault="00C45958" w:rsidP="00C45958">
      <w:pPr>
        <w:pStyle w:val="Akapitzlist"/>
        <w:numPr>
          <w:ilvl w:val="0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Poniższe cechy charakteryzują:</w:t>
      </w:r>
    </w:p>
    <w:p w14:paraId="4693CB48" w14:textId="35D692C0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paprocie nasienne</w:t>
      </w:r>
    </w:p>
    <w:p w14:paraId="42784A8A" w14:textId="229F092E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widłaki</w:t>
      </w:r>
    </w:p>
    <w:p w14:paraId="2B6493AB" w14:textId="2B0B0767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skrzypy</w:t>
      </w:r>
    </w:p>
    <w:p w14:paraId="4EA249AF" w14:textId="4F19786D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nagonasienne</w:t>
      </w:r>
    </w:p>
    <w:p w14:paraId="3ABEC00F" w14:textId="6365A490" w:rsidR="00C45958" w:rsidRPr="00596A23" w:rsidRDefault="00C45958" w:rsidP="00C45958">
      <w:pPr>
        <w:tabs>
          <w:tab w:val="left" w:pos="4350"/>
        </w:tabs>
        <w:ind w:left="720"/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rozdzielnopłciowe przedrośle, organy rozmnażania na szczytach pędów, łodyga w postaci kłącza, liście w okółkach, zarodniki morfologicznie niezróżnicowane.</w:t>
      </w:r>
    </w:p>
    <w:p w14:paraId="0753DB1B" w14:textId="2F9ECCA9" w:rsidR="00C45958" w:rsidRPr="00596A23" w:rsidRDefault="00C45958" w:rsidP="00C45958">
      <w:pPr>
        <w:pStyle w:val="Akapitzlist"/>
        <w:numPr>
          <w:ilvl w:val="0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Wiązki przewodzące obecne w środkowej części łodygi paproci są:</w:t>
      </w:r>
    </w:p>
    <w:p w14:paraId="7706334D" w14:textId="7E408B25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proofErr w:type="spellStart"/>
      <w:r w:rsidRPr="00596A23">
        <w:rPr>
          <w:rFonts w:ascii="Times New Roman" w:hAnsi="Times New Roman" w:cs="Times New Roman"/>
          <w:sz w:val="24"/>
          <w:szCs w:val="24"/>
          <w:lang w:val="pl-PL"/>
        </w:rPr>
        <w:t>hadrocentyczne</w:t>
      </w:r>
      <w:proofErr w:type="spellEnd"/>
      <w:r w:rsidRPr="00596A23">
        <w:rPr>
          <w:rFonts w:ascii="Times New Roman" w:hAnsi="Times New Roman" w:cs="Times New Roman"/>
          <w:sz w:val="24"/>
          <w:szCs w:val="24"/>
          <w:lang w:val="pl-PL"/>
        </w:rPr>
        <w:t>;</w:t>
      </w:r>
    </w:p>
    <w:p w14:paraId="2D4ED396" w14:textId="6D47FB98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bikolateralne;</w:t>
      </w:r>
    </w:p>
    <w:p w14:paraId="78D63477" w14:textId="2B8D5A69" w:rsidR="00C45958" w:rsidRPr="00596A23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596A23">
        <w:rPr>
          <w:rFonts w:ascii="Times New Roman" w:hAnsi="Times New Roman" w:cs="Times New Roman"/>
          <w:sz w:val="24"/>
          <w:szCs w:val="24"/>
          <w:lang w:val="pl-PL"/>
        </w:rPr>
        <w:t>koncentryczne, gdzie łyko jest otoczone przez drewno;</w:t>
      </w:r>
    </w:p>
    <w:p w14:paraId="6593868E" w14:textId="303B5924" w:rsidR="00C45958" w:rsidRDefault="00C45958" w:rsidP="00C4595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proofErr w:type="spellStart"/>
      <w:r w:rsidRPr="00596A23">
        <w:rPr>
          <w:rFonts w:ascii="Times New Roman" w:hAnsi="Times New Roman" w:cs="Times New Roman"/>
          <w:sz w:val="24"/>
          <w:szCs w:val="24"/>
          <w:lang w:val="pl-PL"/>
        </w:rPr>
        <w:t>leptocentyczne</w:t>
      </w:r>
      <w:proofErr w:type="spellEnd"/>
      <w:r w:rsidRPr="00596A23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13A51F7F" w14:textId="77777777" w:rsidR="008A5DB8" w:rsidRPr="00596A23" w:rsidRDefault="008A5DB8" w:rsidP="008A5DB8">
      <w:pPr>
        <w:pStyle w:val="Akapitzlist"/>
        <w:tabs>
          <w:tab w:val="left" w:pos="4350"/>
        </w:tabs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3C9A4CCF" w14:textId="0ADFCF62" w:rsidR="00C45958" w:rsidRPr="008A5DB8" w:rsidRDefault="008A5DB8" w:rsidP="00C45958">
      <w:pPr>
        <w:pStyle w:val="Akapitzlist"/>
        <w:numPr>
          <w:ilvl w:val="0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8A5DB8">
        <w:rPr>
          <w:rFonts w:ascii="Times New Roman" w:hAnsi="Times New Roman" w:cs="Times New Roman"/>
          <w:sz w:val="24"/>
          <w:szCs w:val="24"/>
          <w:lang w:val="pl-PL"/>
        </w:rPr>
        <w:t xml:space="preserve">Paprotniki, które do rozwoju gametofitu wymagają obecności grzyba </w:t>
      </w:r>
      <w:proofErr w:type="spellStart"/>
      <w:r w:rsidRPr="008A5DB8">
        <w:rPr>
          <w:rFonts w:ascii="Times New Roman" w:hAnsi="Times New Roman" w:cs="Times New Roman"/>
          <w:sz w:val="24"/>
          <w:szCs w:val="24"/>
          <w:lang w:val="pl-PL"/>
        </w:rPr>
        <w:t>mikoryzującego</w:t>
      </w:r>
      <w:proofErr w:type="spellEnd"/>
      <w:r w:rsidRPr="008A5DB8">
        <w:rPr>
          <w:rFonts w:ascii="Times New Roman" w:hAnsi="Times New Roman" w:cs="Times New Roman"/>
          <w:sz w:val="24"/>
          <w:szCs w:val="24"/>
          <w:lang w:val="pl-PL"/>
        </w:rPr>
        <w:t xml:space="preserve"> to:</w:t>
      </w:r>
    </w:p>
    <w:p w14:paraId="3C13257F" w14:textId="79728397" w:rsidR="008A5DB8" w:rsidRPr="008A5DB8" w:rsidRDefault="008A5DB8" w:rsidP="008A5DB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8A5DB8">
        <w:rPr>
          <w:rFonts w:ascii="Times New Roman" w:hAnsi="Times New Roman" w:cs="Times New Roman"/>
          <w:sz w:val="24"/>
          <w:szCs w:val="24"/>
          <w:lang w:val="pl-PL"/>
        </w:rPr>
        <w:t>widłaki;</w:t>
      </w:r>
    </w:p>
    <w:p w14:paraId="6470AEB1" w14:textId="1C5AAF2F" w:rsidR="008A5DB8" w:rsidRPr="008A5DB8" w:rsidRDefault="008A5DB8" w:rsidP="008A5DB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8A5DB8">
        <w:rPr>
          <w:rFonts w:ascii="Times New Roman" w:hAnsi="Times New Roman" w:cs="Times New Roman"/>
          <w:sz w:val="24"/>
          <w:szCs w:val="24"/>
          <w:lang w:val="pl-PL"/>
        </w:rPr>
        <w:t>paprocie;</w:t>
      </w:r>
    </w:p>
    <w:p w14:paraId="2BC507E6" w14:textId="66150894" w:rsidR="008A5DB8" w:rsidRPr="008A5DB8" w:rsidRDefault="008A5DB8" w:rsidP="008A5DB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8A5DB8">
        <w:rPr>
          <w:rFonts w:ascii="Times New Roman" w:hAnsi="Times New Roman" w:cs="Times New Roman"/>
          <w:sz w:val="24"/>
          <w:szCs w:val="24"/>
          <w:lang w:val="pl-PL"/>
        </w:rPr>
        <w:t>skrzypy;</w:t>
      </w:r>
    </w:p>
    <w:p w14:paraId="50895103" w14:textId="5EC649DA" w:rsidR="008A5DB8" w:rsidRPr="008A5DB8" w:rsidRDefault="008A5DB8" w:rsidP="008A5DB8">
      <w:pPr>
        <w:pStyle w:val="Akapitzlist"/>
        <w:numPr>
          <w:ilvl w:val="1"/>
          <w:numId w:val="7"/>
        </w:numPr>
        <w:tabs>
          <w:tab w:val="left" w:pos="4350"/>
        </w:tabs>
        <w:rPr>
          <w:rFonts w:ascii="Times New Roman" w:hAnsi="Times New Roman" w:cs="Times New Roman"/>
          <w:sz w:val="24"/>
          <w:szCs w:val="24"/>
          <w:lang w:val="pl-PL"/>
        </w:rPr>
      </w:pPr>
      <w:proofErr w:type="spellStart"/>
      <w:r w:rsidRPr="008A5DB8">
        <w:rPr>
          <w:rFonts w:ascii="Times New Roman" w:hAnsi="Times New Roman" w:cs="Times New Roman"/>
          <w:sz w:val="24"/>
          <w:szCs w:val="24"/>
          <w:lang w:val="pl-PL"/>
        </w:rPr>
        <w:t>psyloty</w:t>
      </w:r>
      <w:proofErr w:type="spellEnd"/>
      <w:r w:rsidRPr="008A5DB8">
        <w:rPr>
          <w:rFonts w:ascii="Times New Roman" w:hAnsi="Times New Roman" w:cs="Times New Roman"/>
          <w:sz w:val="24"/>
          <w:szCs w:val="24"/>
          <w:lang w:val="pl-PL"/>
        </w:rPr>
        <w:t>.</w:t>
      </w:r>
    </w:p>
    <w:sectPr w:rsidR="008A5DB8" w:rsidRPr="008A5DB8" w:rsidSect="003719F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4F003" w14:textId="77777777" w:rsidR="009636ED" w:rsidRDefault="009636ED" w:rsidP="00275558">
      <w:pPr>
        <w:spacing w:after="0" w:line="240" w:lineRule="auto"/>
      </w:pPr>
      <w:r>
        <w:separator/>
      </w:r>
    </w:p>
  </w:endnote>
  <w:endnote w:type="continuationSeparator" w:id="0">
    <w:p w14:paraId="47E1BDEF" w14:textId="77777777" w:rsidR="009636ED" w:rsidRDefault="009636ED" w:rsidP="00275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32DDD" w14:textId="77777777" w:rsidR="009636ED" w:rsidRDefault="009636ED" w:rsidP="00275558">
      <w:pPr>
        <w:spacing w:after="0" w:line="240" w:lineRule="auto"/>
      </w:pPr>
      <w:r>
        <w:separator/>
      </w:r>
    </w:p>
  </w:footnote>
  <w:footnote w:type="continuationSeparator" w:id="0">
    <w:p w14:paraId="38BACB13" w14:textId="77777777" w:rsidR="009636ED" w:rsidRDefault="009636ED" w:rsidP="00275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C0A12"/>
    <w:multiLevelType w:val="hybridMultilevel"/>
    <w:tmpl w:val="AC444A5A"/>
    <w:lvl w:ilvl="0" w:tplc="E424BAD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D7982"/>
    <w:multiLevelType w:val="hybridMultilevel"/>
    <w:tmpl w:val="9C9C724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329BC"/>
    <w:multiLevelType w:val="hybridMultilevel"/>
    <w:tmpl w:val="621A0DC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842F7"/>
    <w:multiLevelType w:val="hybridMultilevel"/>
    <w:tmpl w:val="6C7C60EC"/>
    <w:lvl w:ilvl="0" w:tplc="04150009">
      <w:start w:val="1"/>
      <w:numFmt w:val="bullet"/>
      <w:lvlText w:val=""/>
      <w:lvlJc w:val="left"/>
      <w:pPr>
        <w:ind w:left="161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72" w:hanging="360"/>
      </w:pPr>
      <w:rPr>
        <w:rFonts w:ascii="Wingdings" w:hAnsi="Wingdings" w:hint="default"/>
      </w:rPr>
    </w:lvl>
  </w:abstractNum>
  <w:abstractNum w:abstractNumId="4" w15:restartNumberingAfterBreak="0">
    <w:nsid w:val="4F2049FF"/>
    <w:multiLevelType w:val="hybridMultilevel"/>
    <w:tmpl w:val="5A3634A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15">
      <w:start w:val="1"/>
      <w:numFmt w:val="upperLetter"/>
      <w:lvlText w:val="%2."/>
      <w:lvlJc w:val="left"/>
      <w:pPr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056CF"/>
    <w:multiLevelType w:val="hybridMultilevel"/>
    <w:tmpl w:val="242C35D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2A0AFC"/>
    <w:multiLevelType w:val="hybridMultilevel"/>
    <w:tmpl w:val="EF18350C"/>
    <w:lvl w:ilvl="0" w:tplc="995AAB7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bCs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098136">
    <w:abstractNumId w:val="2"/>
  </w:num>
  <w:num w:numId="2" w16cid:durableId="570309996">
    <w:abstractNumId w:val="1"/>
  </w:num>
  <w:num w:numId="3" w16cid:durableId="1649896894">
    <w:abstractNumId w:val="0"/>
  </w:num>
  <w:num w:numId="4" w16cid:durableId="271322144">
    <w:abstractNumId w:val="5"/>
  </w:num>
  <w:num w:numId="5" w16cid:durableId="1163164551">
    <w:abstractNumId w:val="3"/>
  </w:num>
  <w:num w:numId="6" w16cid:durableId="1287391627">
    <w:abstractNumId w:val="4"/>
  </w:num>
  <w:num w:numId="7" w16cid:durableId="960968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9F7"/>
    <w:rsid w:val="001476DD"/>
    <w:rsid w:val="00236629"/>
    <w:rsid w:val="00271EA6"/>
    <w:rsid w:val="00275558"/>
    <w:rsid w:val="003719F7"/>
    <w:rsid w:val="003F7E8D"/>
    <w:rsid w:val="0046256A"/>
    <w:rsid w:val="00596A23"/>
    <w:rsid w:val="005B03BA"/>
    <w:rsid w:val="0068393D"/>
    <w:rsid w:val="008175F4"/>
    <w:rsid w:val="0089185D"/>
    <w:rsid w:val="008A5DB8"/>
    <w:rsid w:val="009636ED"/>
    <w:rsid w:val="00A55A67"/>
    <w:rsid w:val="00B33914"/>
    <w:rsid w:val="00C45958"/>
    <w:rsid w:val="00CB6C60"/>
    <w:rsid w:val="00CC79C5"/>
    <w:rsid w:val="00D1734F"/>
    <w:rsid w:val="00D3798A"/>
    <w:rsid w:val="00D617A2"/>
    <w:rsid w:val="00E61A93"/>
    <w:rsid w:val="00E637CE"/>
    <w:rsid w:val="00EB7C47"/>
    <w:rsid w:val="00F05CDD"/>
    <w:rsid w:val="00F10328"/>
    <w:rsid w:val="00F30F89"/>
    <w:rsid w:val="00F8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52B9D"/>
  <w15:chartTrackingRefBased/>
  <w15:docId w15:val="{7A7B3E67-6189-4D51-9116-95541077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5958"/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71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719F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Akapitzlist">
    <w:name w:val="List Paragraph"/>
    <w:basedOn w:val="Normalny"/>
    <w:uiPriority w:val="34"/>
    <w:qFormat/>
    <w:rsid w:val="0027555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555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5558"/>
    <w:rPr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5558"/>
    <w:rPr>
      <w:vertAlign w:val="superscript"/>
    </w:rPr>
  </w:style>
  <w:style w:type="table" w:styleId="Tabela-Siatka">
    <w:name w:val="Table Grid"/>
    <w:basedOn w:val="Standardowy"/>
    <w:uiPriority w:val="39"/>
    <w:rsid w:val="0068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31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6F482-D33A-485F-9219-6E30B4F30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3329</TotalTime>
  <Pages>6</Pages>
  <Words>924</Words>
  <Characters>5547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Klonowski Maciej</dc:creator>
  <cp:keywords/>
  <dc:description/>
  <cp:lastModifiedBy>Klonowski Maciej</cp:lastModifiedBy>
  <cp:revision>3</cp:revision>
  <dcterms:created xsi:type="dcterms:W3CDTF">2023-12-25T23:49:00Z</dcterms:created>
  <dcterms:modified xsi:type="dcterms:W3CDTF">2024-09-10T15:39:00Z</dcterms:modified>
</cp:coreProperties>
</file>